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E33D47" w14:textId="77777777" w:rsidR="00D64384" w:rsidRDefault="00D64384" w:rsidP="00D64384">
      <w:pPr>
        <w:pStyle w:val="001CHAPTERNUMBER"/>
      </w:pPr>
      <w:r w:rsidRPr="004A1924">
        <w:t xml:space="preserve">CHAPTER </w:t>
      </w:r>
      <w:r>
        <w:t>3</w:t>
      </w:r>
    </w:p>
    <w:p w14:paraId="40B2B338" w14:textId="77777777" w:rsidR="00D64384" w:rsidRPr="00C109C3" w:rsidRDefault="00D64384" w:rsidP="00D64384">
      <w:pPr>
        <w:pStyle w:val="002CHAPTERTITLE"/>
      </w:pPr>
      <w:bookmarkStart w:id="0" w:name="_Toc64018342"/>
      <w:r>
        <w:t xml:space="preserve">A DIGITAL </w:t>
      </w:r>
      <w:bookmarkEnd w:id="0"/>
      <w:r>
        <w:t>SHORELINE ANALYSIS SYSTEM (DSAS) APPLIED ON SANDY SHORELINE CHANGES IN DEER ISLAND, FL</w:t>
      </w:r>
    </w:p>
    <w:p w14:paraId="229250E0" w14:textId="77777777" w:rsidR="00D64384" w:rsidRPr="00E527FF" w:rsidRDefault="00D64384" w:rsidP="00D64384">
      <w:pPr>
        <w:pStyle w:val="003First-LevelSubheadingBOLD"/>
        <w:rPr>
          <w:rFonts w:eastAsia="Calibri"/>
        </w:rPr>
      </w:pPr>
      <w:bookmarkStart w:id="1" w:name="_Toc64018343"/>
      <w:r w:rsidRPr="00E527FF">
        <w:rPr>
          <w:rFonts w:eastAsia="Calibri"/>
        </w:rPr>
        <w:t>Introduction</w:t>
      </w:r>
      <w:bookmarkEnd w:id="1"/>
    </w:p>
    <w:p w14:paraId="62355992" w14:textId="77777777" w:rsidR="00D64384" w:rsidRPr="00CB3303" w:rsidRDefault="00D64384" w:rsidP="00D64384">
      <w:pPr>
        <w:pStyle w:val="006BodyText"/>
      </w:pPr>
      <w:r w:rsidRPr="00D159B6">
        <w:t>Coastal shoreline changes can occur due to multiple factors</w:t>
      </w:r>
      <w:r>
        <w:t>,</w:t>
      </w:r>
      <w:r w:rsidRPr="00D159B6">
        <w:t xml:space="preserve"> including sea-level rise (SLR), anthropogenic human activity such as development, and hurricane intensity (Yu et al., 2011). The combination of these processes can influence erosion and accretion of shoreline areas. When shorelines change, the resilience of these geographic features may </w:t>
      </w:r>
      <w:proofErr w:type="gramStart"/>
      <w:r w:rsidRPr="00D159B6">
        <w:t>be compromised</w:t>
      </w:r>
      <w:proofErr w:type="gramEnd"/>
      <w:r>
        <w:t>,</w:t>
      </w:r>
      <w:r w:rsidRPr="00D159B6">
        <w:t xml:space="preserve"> resulting in cascading effects to species, their habitats, and ecosystems (</w:t>
      </w:r>
      <w:proofErr w:type="spellStart"/>
      <w:r w:rsidRPr="00D159B6">
        <w:t>Desantis</w:t>
      </w:r>
      <w:proofErr w:type="spellEnd"/>
      <w:r w:rsidRPr="00D159B6">
        <w:t xml:space="preserve"> et al., 2007). </w:t>
      </w:r>
      <w:r>
        <w:t xml:space="preserve">In Florida, the highest erosion rates have </w:t>
      </w:r>
      <w:proofErr w:type="gramStart"/>
      <w:r>
        <w:t>been localized</w:t>
      </w:r>
      <w:proofErr w:type="gramEnd"/>
      <w:r>
        <w:t xml:space="preserve"> around tidal inlets, and the most stable beaches are along the west coast characterized by low wave energy and beach nourishment, minimizing erosion </w:t>
      </w:r>
      <w:r w:rsidRPr="00D159B6">
        <w:t xml:space="preserve">(Morton et al., 2004). </w:t>
      </w:r>
      <w:r>
        <w:t>Florida also has</w:t>
      </w:r>
      <w:r w:rsidRPr="00D159B6">
        <w:t xml:space="preserve"> low relief geomorphology</w:t>
      </w:r>
      <w:r>
        <w:t>,</w:t>
      </w:r>
      <w:r w:rsidRPr="00D159B6">
        <w:t xml:space="preserve"> particularly along the west coast of Florida</w:t>
      </w:r>
      <w:r>
        <w:t>, and</w:t>
      </w:r>
      <w:r w:rsidRPr="00D159B6">
        <w:t xml:space="preserve"> has been vulnerable to coastal erosion (</w:t>
      </w:r>
      <w:proofErr w:type="spellStart"/>
      <w:r w:rsidRPr="00D159B6">
        <w:t>Geselbracht</w:t>
      </w:r>
      <w:proofErr w:type="spellEnd"/>
      <w:r w:rsidRPr="00D159B6">
        <w:t xml:space="preserve"> et al., 2011).</w:t>
      </w:r>
    </w:p>
    <w:p w14:paraId="33BA18B8" w14:textId="77777777" w:rsidR="00D64384" w:rsidRPr="00CB3303" w:rsidRDefault="00D64384" w:rsidP="00D64384">
      <w:pPr>
        <w:pStyle w:val="004Second-LevelSubheadingBOLD"/>
        <w:rPr>
          <w:rFonts w:eastAsia="Calibri"/>
        </w:rPr>
      </w:pPr>
      <w:bookmarkStart w:id="2" w:name="_Toc64018344"/>
      <w:r w:rsidRPr="00CB3303">
        <w:rPr>
          <w:rFonts w:eastAsia="Calibri"/>
        </w:rPr>
        <w:t xml:space="preserve">Climate </w:t>
      </w:r>
      <w:r>
        <w:rPr>
          <w:rFonts w:eastAsia="Calibri"/>
        </w:rPr>
        <w:t>C</w:t>
      </w:r>
      <w:r w:rsidRPr="00CB3303">
        <w:rPr>
          <w:rFonts w:eastAsia="Calibri"/>
        </w:rPr>
        <w:t>hange and SLR</w:t>
      </w:r>
      <w:bookmarkEnd w:id="2"/>
    </w:p>
    <w:p w14:paraId="05532D27" w14:textId="77777777" w:rsidR="00D64384" w:rsidRDefault="00D64384" w:rsidP="00D64384">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 and the observed impacts on coastal environments, including 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w:t>
      </w:r>
      <w:proofErr w:type="gramStart"/>
      <w:r>
        <w:t>are predicted</w:t>
      </w:r>
      <w:proofErr w:type="gramEnd"/>
      <w:r>
        <w:t xml:space="preserve"> to be profound to human communities and the natural environment (Brown et al., 2013, Curtis and </w:t>
      </w:r>
      <w:r w:rsidRPr="00727112">
        <w:t>Schneider</w:t>
      </w:r>
      <w:r>
        <w:t>, 2011).</w:t>
      </w:r>
    </w:p>
    <w:p w14:paraId="62F7F0A1" w14:textId="77777777" w:rsidR="00D64384" w:rsidRDefault="00D64384" w:rsidP="00D64384">
      <w:pPr>
        <w:pStyle w:val="006BodyText"/>
      </w:pPr>
      <w:r>
        <w:t xml:space="preserve">One impact of SLR on both the built and natural environment is the increase in shoreline erosion that </w:t>
      </w:r>
      <w:proofErr w:type="gramStart"/>
      <w:r>
        <w:t>is predicted</w:t>
      </w:r>
      <w:proofErr w:type="gramEnd"/>
      <w:r>
        <w:t xml:space="preserve"> to occur. </w:t>
      </w:r>
      <w:r w:rsidRPr="00E527FF">
        <w:t xml:space="preserve">Erosion occurs when SLR </w:t>
      </w:r>
      <w:r>
        <w:t>shifts</w:t>
      </w:r>
      <w:r w:rsidRPr="00E527FF">
        <w:t xml:space="preserve"> the high-</w:t>
      </w:r>
      <w:r w:rsidRPr="00E527FF">
        <w:lastRenderedPageBreak/>
        <w:t>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5CD74AEB" w14:textId="77777777" w:rsidR="00D64384" w:rsidRDefault="00D64384" w:rsidP="00D64384">
      <w:pPr>
        <w:pStyle w:val="006BodyText"/>
      </w:pPr>
      <w:r w:rsidRPr="005D1257">
        <w:t>In the Gulf of Mexico region, including the west coast of Florida, sand</w:t>
      </w:r>
      <w:r>
        <w:t>-</w:t>
      </w:r>
      <w:r w:rsidRPr="005D1257">
        <w:t xml:space="preserve">dominated shorelines are </w:t>
      </w:r>
      <w:r>
        <w:t>common</w:t>
      </w:r>
      <w:r w:rsidRPr="005D1257">
        <w:t xml:space="preserve">. Sandy shorelines </w:t>
      </w:r>
      <w:proofErr w:type="gramStart"/>
      <w:r w:rsidRPr="005D1257">
        <w:t>are characterized</w:t>
      </w:r>
      <w:proofErr w:type="gramEnd"/>
      <w:r w:rsidRPr="005D1257">
        <w:t xml:space="preserve">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including (Brown &amp; McLachlan, 2002). Sand shorelines accumulate sediment accretion by wave deposited particles of sand, mixed sand, quart</w:t>
      </w:r>
      <w:r>
        <w:t>z,</w:t>
      </w:r>
      <w:r w:rsidRPr="005D1257">
        <w:t xml:space="preserve"> or silica.  These particles originate from a combination of inland erosion of material transported and deposited to coastal environments along rivers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w:t>
      </w:r>
      <w:proofErr w:type="gramStart"/>
      <w:r w:rsidRPr="005D1257">
        <w:t>being deposited</w:t>
      </w:r>
      <w:proofErr w:type="gramEnd"/>
      <w:r w:rsidRPr="005D1257">
        <w:t xml:space="preserve"> at the same rate material is eroded. However, when this equilibrium </w:t>
      </w:r>
      <w:proofErr w:type="gramStart"/>
      <w:r w:rsidRPr="005D1257">
        <w:t>is disrupted</w:t>
      </w:r>
      <w:proofErr w:type="gramEnd"/>
      <w:r w:rsidRPr="005D1257">
        <w:t xml:space="preserve">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4A6211EE" w14:textId="77777777" w:rsidR="00D64384" w:rsidRDefault="00D64384" w:rsidP="00D64384">
      <w:pPr>
        <w:pStyle w:val="006BodyText"/>
      </w:pPr>
      <w:r w:rsidRPr="00E527FF">
        <w:t>Shoreline loss</w:t>
      </w:r>
      <w:r>
        <w:t>,</w:t>
      </w:r>
      <w:r w:rsidRPr="00E527FF">
        <w:t xml:space="preserve"> as also need near our study site</w:t>
      </w:r>
      <w:r>
        <w:t>,</w:t>
      </w:r>
      <w:r w:rsidRPr="00E527FF">
        <w:t xml:space="preserve"> has also </w:t>
      </w:r>
      <w:proofErr w:type="gramStart"/>
      <w:r w:rsidRPr="00E527FF">
        <w:t>been captured</w:t>
      </w:r>
      <w:proofErr w:type="gramEnd"/>
      <w:r w:rsidRPr="00E527FF">
        <w:t xml:space="preserve"> recently. In the mid-1960s</w:t>
      </w:r>
      <w:r>
        <w:t>,</w:t>
      </w:r>
      <w:r w:rsidRPr="00E527FF">
        <w:t xml:space="preserve"> the US Army Corps of Engineers constructed spoil islands as part of the cross Florida barge canal project. These spoil islands consist of a straight line of islands perpendicular to the west Florida coast. Coastal changes have severely eroded or inundated these spoil islands, thus reducing habitat for animals </w:t>
      </w:r>
      <w:sdt>
        <w:sdtPr>
          <w:rPr>
            <w:color w:val="000000"/>
          </w:rPr>
          <w:tag w:val="MENDELEY_CITATION_faf9b87c-fdef-41c3-bdd6-0308bee19ea3"/>
          <w:id w:val="872041587"/>
          <w:placeholder>
            <w:docPart w:val="5CFB05C4DF9A45D58D41C3F2F3A23FDA"/>
          </w:placeholder>
        </w:sdtPr>
        <w:sdtContent>
          <w:r w:rsidRPr="00E527FF">
            <w:rPr>
              <w:color w:val="000000"/>
            </w:rPr>
            <w:t>(Vitale, 2019)</w:t>
          </w:r>
        </w:sdtContent>
      </w:sdt>
      <w:r w:rsidRPr="00E527FF">
        <w:t xml:space="preserve">. Derrick Key is an example of a spoil island that was clearly visible in aerial photographs </w:t>
      </w:r>
      <w:r w:rsidRPr="00E527FF">
        <w:lastRenderedPageBreak/>
        <w:t>in 1982</w:t>
      </w:r>
      <w:r>
        <w:t>,</w:t>
      </w:r>
      <w:r w:rsidRPr="00E527FF">
        <w:t xml:space="preserve"> and now the island </w:t>
      </w:r>
      <w:proofErr w:type="gramStart"/>
      <w:r w:rsidRPr="00E527FF">
        <w:t>is completely submerged</w:t>
      </w:r>
      <w:proofErr w:type="gramEnd"/>
      <w:r w:rsidRPr="00E527FF">
        <w:t xml:space="preserve"> (in 2016 photography). </w:t>
      </w:r>
      <w:r>
        <w:t>Significant</w:t>
      </w:r>
      <w:r w:rsidRPr="00E527FF">
        <w:t xml:space="preserve"> shoreline differences </w:t>
      </w:r>
      <w:proofErr w:type="gramStart"/>
      <w:r w:rsidRPr="00E527FF">
        <w:t>are noticeably observed</w:t>
      </w:r>
      <w:proofErr w:type="gramEnd"/>
      <w:r w:rsidRPr="00E527FF">
        <w:t xml:space="preserve"> in the 34 </w:t>
      </w:r>
      <w:proofErr w:type="spellStart"/>
      <w:r w:rsidRPr="00E527FF">
        <w:t>years time</w:t>
      </w:r>
      <w:proofErr w:type="spellEnd"/>
      <w:r w:rsidRPr="00E527FF">
        <w:t xml:space="preserve"> between the imagery for this specific spoil island. Large scale efforts to analyze shoreline changes in Florida have </w:t>
      </w:r>
      <w:proofErr w:type="gramStart"/>
      <w:r w:rsidRPr="00E527FF">
        <w:t>been studied</w:t>
      </w:r>
      <w:proofErr w:type="gramEnd"/>
      <w:r w:rsidRPr="00E527FF">
        <w:t xml:space="preserve"> in the past (</w:t>
      </w:r>
      <w:sdt>
        <w:sdtPr>
          <w:rPr>
            <w:color w:val="000000"/>
          </w:rPr>
          <w:tag w:val="MENDELEY_CITATION_984fc0ad-bf4e-4b2d-995b-94bba8129149"/>
          <w:id w:val="1056044589"/>
          <w:placeholder>
            <w:docPart w:val="5CFB05C4DF9A45D58D41C3F2F3A23FDA"/>
          </w:placeholder>
        </w:sdtPr>
        <w:sdtContent>
          <w:r w:rsidRPr="00E527FF">
            <w:rPr>
              <w:color w:val="000000"/>
            </w:rPr>
            <w:t xml:space="preserve">Yu et al., 2011; </w:t>
          </w:r>
        </w:sdtContent>
      </w:sdt>
      <w:sdt>
        <w:sdtPr>
          <w:rPr>
            <w:color w:val="000000"/>
          </w:rPr>
          <w:tag w:val="MENDELEY_CITATION_1bb3a08a-ce7e-468b-9044-37ea4df80474"/>
          <w:id w:val="-1662460829"/>
          <w:placeholder>
            <w:docPart w:val="5CFB05C4DF9A45D58D41C3F2F3A23FDA"/>
          </w:placeholder>
        </w:sdtPr>
        <w:sdtContent>
          <w:proofErr w:type="spellStart"/>
          <w:r w:rsidRPr="00E527FF">
            <w:rPr>
              <w:color w:val="000000"/>
            </w:rPr>
            <w:t>Sassaman</w:t>
          </w:r>
          <w:proofErr w:type="spellEnd"/>
          <w:r w:rsidRPr="00E527FF">
            <w:rPr>
              <w:color w:val="000000"/>
            </w:rPr>
            <w:t xml:space="preserve"> et al., 2017</w:t>
          </w:r>
        </w:sdtContent>
      </w:sdt>
      <w:r w:rsidRPr="00E527FF">
        <w:t xml:space="preserve">;  </w:t>
      </w:r>
      <w:sdt>
        <w:sdtPr>
          <w:rPr>
            <w:color w:val="000000"/>
          </w:rPr>
          <w:tag w:val="MENDELEY_CITATION_36de49c3-ee39-43cd-bba2-e51bb41c7ea9"/>
          <w:id w:val="896479143"/>
          <w:placeholder>
            <w:docPart w:val="5CFB05C4DF9A45D58D41C3F2F3A23FDA"/>
          </w:placeholder>
        </w:sdtPr>
        <w:sdtContent>
          <w:r w:rsidRPr="00E527FF">
            <w:rPr>
              <w:color w:val="000000"/>
            </w:rPr>
            <w:t>Houston, 2015</w:t>
          </w:r>
        </w:sdtContent>
      </w:sdt>
      <w:r w:rsidRPr="00E527FF">
        <w:t xml:space="preserve">; </w:t>
      </w:r>
      <w:sdt>
        <w:sdtPr>
          <w:tag w:val="MENDELEY_CITATION_a3bd8844-c5bd-4859-8495-0337357924a0"/>
          <w:id w:val="2040015154"/>
          <w:placeholder>
            <w:docPart w:val="5CFB05C4DF9A45D58D41C3F2F3A23FDA"/>
          </w:placeholder>
        </w:sdtPr>
        <w:sdtContent>
          <w:r w:rsidRPr="00E527FF">
            <w:t xml:space="preserve">Li &amp; Gong, 2016) </w:t>
          </w:r>
        </w:sdtContent>
      </w:sdt>
      <w:r w:rsidRPr="00E527FF">
        <w:t>howev</w:t>
      </w:r>
      <w:r>
        <w:t>er,</w:t>
      </w:r>
      <w:r w:rsidRPr="00E527FF">
        <w:t xml:space="preserve"> it is interesting to note the possible effects of SLR on a smaller or regional scale, which might highlight processes which might be affecting larger-scale ecosystems and habitats.</w:t>
      </w:r>
    </w:p>
    <w:p w14:paraId="2F56BB44" w14:textId="77777777" w:rsidR="00D64384" w:rsidRDefault="00D64384" w:rsidP="00D64384">
      <w:pPr>
        <w:pStyle w:val="004Second-LevelSubheadingBOLD"/>
      </w:pPr>
      <w:r>
        <w:t>Study Site</w:t>
      </w:r>
    </w:p>
    <w:p w14:paraId="2D5AF772" w14:textId="77777777" w:rsidR="00D64384" w:rsidRDefault="00D64384" w:rsidP="00D64384">
      <w:pPr>
        <w:pStyle w:val="006BodyText"/>
      </w:pPr>
      <w:r>
        <w:t xml:space="preserve">The Suwannee River estuary, Suwannee Sound, is a siliciclastic, sand-starved, and low-wave-energy system dominated by marshes that open towards the sea (Hine et al., 1988). Shoreline profiles in these systems can change over time due to low wave energy (Jackson et al., 2002), and storm events have also </w:t>
      </w:r>
      <w:proofErr w:type="gramStart"/>
      <w:r>
        <w:t>been observed</w:t>
      </w:r>
      <w:proofErr w:type="gramEnd"/>
      <w:r>
        <w:t xml:space="preserve"> to cause rapid change at specific locations (Goddard and Hine 1995).</w:t>
      </w:r>
    </w:p>
    <w:p w14:paraId="15D39ECB" w14:textId="77777777" w:rsidR="00D64384" w:rsidRDefault="00D64384" w:rsidP="00D64384">
      <w:pPr>
        <w:pStyle w:val="006BodyText"/>
      </w:pPr>
      <w:r>
        <w:t xml:space="preserve">The Suwannee River is the second largest river in Florida, spanning 370 km long, from southern Georgia to the west-central Florida coastline, and </w:t>
      </w:r>
      <w:proofErr w:type="gramStart"/>
      <w:r>
        <w:t>is considered</w:t>
      </w:r>
      <w:proofErr w:type="gramEnd"/>
      <w:r>
        <w:t xml:space="preserve"> a significant point source of sedimentation in the Suwannee Sound (Wright et al., 2005). The Suwannee River is a partially spring-fed system that also drains the coastal plain of Georgia and provides a restricted point source input of siliciclastic sediment, creating a small 20-kilometer delta (Wright et al., 2005). The surrounding coastal regions of the Suwannee River are otherwise known to be sediment starved. A significant sedimentology event has </w:t>
      </w:r>
      <w:proofErr w:type="gramStart"/>
      <w:r>
        <w:t>been shown</w:t>
      </w:r>
      <w:proofErr w:type="gramEnd"/>
      <w:r>
        <w:t xml:space="preserve"> that the Suwannee River has reworked ancestral fluvial sands and serves as a source for sandier marsh sediments (Wright et al., 2005). The Suwannee River has typically high discharge peaks between February and April and low discharge peaks between August and October (</w:t>
      </w:r>
      <w:proofErr w:type="spellStart"/>
      <w:r>
        <w:t>Purtlebaugh</w:t>
      </w:r>
      <w:proofErr w:type="spellEnd"/>
      <w:r>
        <w:t xml:space="preserve"> &amp; Allen, 2010). </w:t>
      </w:r>
      <w:r>
        <w:lastRenderedPageBreak/>
        <w:t>The median annual river discharge measured of the Suwannee River at the USGS Wilcox site (latitude 29.58, longitude -82.93) is 2418 m^3/s with a minimum discharge of 998 m^3/s and a maximum discharge of 4971 m^3/s (USGS, 2021).</w:t>
      </w:r>
    </w:p>
    <w:p w14:paraId="727F8512" w14:textId="77777777" w:rsidR="00D64384" w:rsidRDefault="00D64384" w:rsidP="00D64384">
      <w:pPr>
        <w:pStyle w:val="006BodyText"/>
      </w:pPr>
      <w:proofErr w:type="gramStart"/>
      <w:r>
        <w:t>Suwannee Sound is encompassed by three rural Florida counties, Dixie, Levy, and Taylor (Figure 3-1, A and B)</w:t>
      </w:r>
      <w:proofErr w:type="gramEnd"/>
      <w:r>
        <w:t xml:space="preserve">. Currently, these counties are among the lowest human population density for coastal counties in Florida, but their populations </w:t>
      </w:r>
      <w:proofErr w:type="gramStart"/>
      <w:r>
        <w:t>are predicted</w:t>
      </w:r>
      <w:proofErr w:type="gramEnd"/>
      <w:r>
        <w:t xml:space="preserve">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w:t>
      </w:r>
      <w:proofErr w:type="gramStart"/>
      <w:r>
        <w:t>is threatened</w:t>
      </w:r>
      <w:proofErr w:type="gramEnd"/>
      <w:r>
        <w:t xml:space="preserve"> by the increase of urbanization and coastal environmental degradation (</w:t>
      </w:r>
      <w:proofErr w:type="spellStart"/>
      <w:r>
        <w:t>Finkl</w:t>
      </w:r>
      <w:proofErr w:type="spellEnd"/>
      <w:r>
        <w:t xml:space="preserve"> &amp; </w:t>
      </w:r>
      <w:proofErr w:type="spellStart"/>
      <w:r>
        <w:t>Charlier</w:t>
      </w:r>
      <w:proofErr w:type="spellEnd"/>
      <w:r>
        <w:t xml:space="preserve">, 2003). Czech et al. (2000) documented urbanization as the highest cause for species endangerment. For example, bird species, including Piping Plover (Charadrius </w:t>
      </w:r>
      <w:proofErr w:type="spellStart"/>
      <w:r>
        <w:t>melodus</w:t>
      </w:r>
      <w:proofErr w:type="spellEnd"/>
      <w:r>
        <w:t xml:space="preserve">) and American oystercatcher </w:t>
      </w:r>
      <w:proofErr w:type="gramStart"/>
      <w:r>
        <w:t xml:space="preserve">( </w:t>
      </w:r>
      <w:proofErr w:type="spellStart"/>
      <w:r>
        <w:t>Haematopus</w:t>
      </w:r>
      <w:proofErr w:type="spellEnd"/>
      <w:proofErr w:type="gramEnd"/>
      <w:r>
        <w:t xml:space="preserve"> palliates), are known to forage and roost in areas of low human population, including Suwanee Sound (Thomas et al., 2002). Species biodiversity, both vegetative and animal, could be at risk due to increased urbanization along coastlines (McKinney, 2006) and accelerated shoreline erosion.</w:t>
      </w:r>
    </w:p>
    <w:p w14:paraId="2120EDA4" w14:textId="77777777" w:rsidR="00D64384" w:rsidRPr="0040486C" w:rsidRDefault="00D64384" w:rsidP="00D64384">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074967DA" w14:textId="77777777" w:rsidR="00D64384" w:rsidRDefault="00D64384" w:rsidP="00D64384">
      <w:pPr>
        <w:pStyle w:val="006BodyText"/>
      </w:pPr>
      <w:r>
        <w:t xml:space="preserve">Suwannee Sound is considered a low energy environment because the nominal wave height is below the nominal </w:t>
      </w:r>
      <w:proofErr w:type="gramStart"/>
      <w:r>
        <w:t>high water</w:t>
      </w:r>
      <w:proofErr w:type="gramEnd"/>
      <w:r>
        <w:t xml:space="preserve"> line. High energy events, including tropic and winter storms, can increase wave and wind action in the region. Recent significant storms in the area include the “storm of the century” in March 1993, with wind speeds of &gt; 15 m/s for 16 hours recorded at the Crystal River Power Plant roughly 100 km south </w:t>
      </w:r>
      <w:r>
        <w:lastRenderedPageBreak/>
        <w:t>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Hurricane Irma, a category 3 hurricane, made landfall near Marco Island and moved north along the Florida coastline, causing excessive rain and coastal flooding in the Suwannee Sound region. In 2016, Hurricane Hermine caused major flooding in Cedar Key, Florida, including the highest observed storm surge of &gt;2.0-m (Berg, 2017). Tropical Storm ETA also made landfall in Cedar Key, a minor storm in 2020 (Lyons, 2020).</w:t>
      </w:r>
    </w:p>
    <w:p w14:paraId="2621BD4F" w14:textId="77777777" w:rsidR="00D64384" w:rsidRDefault="00D64384" w:rsidP="00D64384">
      <w:pPr>
        <w:pStyle w:val="006BodyText"/>
      </w:pPr>
      <w:r>
        <w:t xml:space="preserve">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 </w:t>
      </w:r>
      <w:proofErr w:type="gramStart"/>
      <w:r>
        <w:t>were reported</w:t>
      </w:r>
      <w:proofErr w:type="gramEnd"/>
      <w:r>
        <w:t xml:space="preserve"> to live and camp on the island as well. The 1800 Florida census registered four people who identified this island as their home, and a small cabin </w:t>
      </w:r>
      <w:proofErr w:type="gramStart"/>
      <w:r>
        <w:t>is identified</w:t>
      </w:r>
      <w:proofErr w:type="gramEnd"/>
      <w:r>
        <w:t xml:space="preserve">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1,300 meters long from north to south and approximately 250 meters at its widest point (</w:t>
      </w:r>
      <w:proofErr w:type="spellStart"/>
      <w:r>
        <w:t>Mondes</w:t>
      </w:r>
      <w:proofErr w:type="spellEnd"/>
      <w:r>
        <w:t xml:space="preserve"> et al., 20212). Because of its historical and cultural significance to the region, </w:t>
      </w:r>
      <w:r>
        <w:lastRenderedPageBreak/>
        <w:t xml:space="preserve">Deer Island is commonly used by </w:t>
      </w:r>
      <w:proofErr w:type="gramStart"/>
      <w:r>
        <w:t>local residents</w:t>
      </w:r>
      <w:proofErr w:type="gramEnd"/>
      <w:r>
        <w:t xml:space="preserve"> as a geographic reference point for navigation and a recreation area. These same residents have also reported that Deer Island has changed in recent decades both in shape and area.</w:t>
      </w:r>
    </w:p>
    <w:p w14:paraId="7768527E" w14:textId="77777777" w:rsidR="00D64384" w:rsidRPr="0040486C" w:rsidRDefault="00D64384" w:rsidP="00D64384">
      <w:pPr>
        <w:pStyle w:val="004Second-LevelSubheadingBOLD"/>
        <w:ind w:left="0" w:firstLine="0"/>
        <w:rPr>
          <w:bCs/>
        </w:rPr>
      </w:pPr>
      <w:r w:rsidRPr="0040486C">
        <w:rPr>
          <w:bCs/>
        </w:rPr>
        <w:t>Objectives</w:t>
      </w:r>
    </w:p>
    <w:p w14:paraId="7831A0F5" w14:textId="77777777" w:rsidR="00D64384" w:rsidRPr="00E527FF" w:rsidRDefault="00D64384" w:rsidP="00D64384">
      <w:pPr>
        <w:pStyle w:val="006BodyText"/>
      </w:pPr>
      <w:r>
        <w:t xml:space="preserve">This chapter will examine a portion of Suwannee Sound for evidence of shoreline change over time using various remotely sensed imagery. If change is evident, I will document this change and assess the rate and type of change to the observed shoreline features. Because Suwannee Sound is a region of low human population density and the immediate shoreline areas surrounding Suwannee Sound are state or federally protected lands, including the Lower Suwannee National Wildlife Refuge, shoreline change in this area is less likely to </w:t>
      </w:r>
      <w:proofErr w:type="gramStart"/>
      <w:r>
        <w:t>be influenced</w:t>
      </w:r>
      <w:proofErr w:type="gramEnd"/>
      <w:r>
        <w:t xml:space="preserve"> by significant factors observed elsewhere such as shoreline development. Any observed change in shoreline feature </w:t>
      </w:r>
      <w:proofErr w:type="gramStart"/>
      <w:r>
        <w:t>are</w:t>
      </w:r>
      <w:proofErr w:type="gramEnd"/>
      <w:r>
        <w:t xml:space="preserve"> more likely to come from other factors including SLR and storm events.</w:t>
      </w:r>
    </w:p>
    <w:p w14:paraId="22F8DA81" w14:textId="77777777" w:rsidR="00D64384" w:rsidRDefault="00D64384" w:rsidP="00D64384">
      <w:pPr>
        <w:pStyle w:val="003First-LevelSubheadingBOLD"/>
        <w:rPr>
          <w:rFonts w:eastAsia="Calibri"/>
        </w:rPr>
      </w:pPr>
      <w:bookmarkStart w:id="3" w:name="_Toc64018351"/>
      <w:r w:rsidRPr="00E527FF">
        <w:rPr>
          <w:rFonts w:eastAsia="Calibri"/>
        </w:rPr>
        <w:t xml:space="preserve">Materials and </w:t>
      </w:r>
      <w:r>
        <w:rPr>
          <w:rFonts w:eastAsia="Calibri"/>
        </w:rPr>
        <w:t>M</w:t>
      </w:r>
      <w:r w:rsidRPr="00E527FF">
        <w:rPr>
          <w:rFonts w:eastAsia="Calibri"/>
        </w:rPr>
        <w:t>ethods</w:t>
      </w:r>
      <w:bookmarkEnd w:id="3"/>
    </w:p>
    <w:p w14:paraId="3FE35850" w14:textId="77777777" w:rsidR="00D64384" w:rsidRPr="00003E5F" w:rsidRDefault="00D64384" w:rsidP="00D64384">
      <w:pPr>
        <w:pStyle w:val="006BodyText"/>
      </w:pPr>
      <w:r w:rsidRPr="00003E5F">
        <w:t>I cataloged available imagery of shoreline features for the region of Suwannee Sound. After compiling images from the</w:t>
      </w:r>
      <w:r>
        <w:t xml:space="preserve"> </w:t>
      </w:r>
      <w:r w:rsidRPr="00E527FF">
        <w:t>National Agriculture Imagery Program</w:t>
      </w:r>
      <w:r>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erosion or accretion. </w:t>
      </w:r>
      <w:proofErr w:type="gramStart"/>
      <w:r w:rsidRPr="00003E5F">
        <w:t>Two out of the three time</w:t>
      </w:r>
      <w:proofErr w:type="gramEnd"/>
      <w:r w:rsidRPr="00003E5F">
        <w:t xml:space="preserve"> frames sp</w:t>
      </w:r>
      <w:r>
        <w:t>lit</w:t>
      </w:r>
      <w:r w:rsidRPr="00003E5F">
        <w:t xml:space="preserve"> up the available imagery into equal years</w:t>
      </w:r>
      <w:r>
        <w:t>;</w:t>
      </w:r>
      <w:r w:rsidRPr="00003E5F">
        <w:t xml:space="preserve"> however</w:t>
      </w:r>
      <w:r>
        <w:t>, there is no</w:t>
      </w:r>
      <w:r w:rsidRPr="00003E5F">
        <w:t xml:space="preserve"> equal amount of imagery available covering each 12.5 year</w:t>
      </w:r>
      <w:r>
        <w:t>s</w:t>
      </w:r>
      <w:r w:rsidRPr="00003E5F">
        <w:t xml:space="preserve"> (</w:t>
      </w:r>
      <w:r>
        <w:t>e.g., 1994-2007, and 2010-2019</w:t>
      </w:r>
      <w:r w:rsidRPr="00003E5F">
        <w:t xml:space="preserve">). The last time frame includes all imagery to calculate how much total shoreline </w:t>
      </w:r>
      <w:proofErr w:type="gramStart"/>
      <w:r w:rsidRPr="00003E5F">
        <w:t>was los</w:t>
      </w:r>
      <w:r>
        <w:t>t</w:t>
      </w:r>
      <w:proofErr w:type="gramEnd"/>
      <w:r>
        <w:t xml:space="preserve"> or gained from</w:t>
      </w:r>
      <w:r w:rsidRPr="00003E5F">
        <w:t xml:space="preserve"> 1994 to 2019.</w:t>
      </w:r>
    </w:p>
    <w:p w14:paraId="0FBFB98D" w14:textId="77777777" w:rsidR="00D64384" w:rsidRPr="00E527FF" w:rsidRDefault="00D64384" w:rsidP="00D64384">
      <w:pPr>
        <w:pStyle w:val="004Second-LevelSubheadingBOLD"/>
        <w:rPr>
          <w:rFonts w:eastAsia="Calibri"/>
        </w:rPr>
      </w:pPr>
      <w:bookmarkStart w:id="4" w:name="_Toc64018353"/>
      <w:r w:rsidRPr="00E527FF">
        <w:rPr>
          <w:rFonts w:eastAsia="Calibri"/>
        </w:rPr>
        <w:lastRenderedPageBreak/>
        <w:t>Imagery Selection Process</w:t>
      </w:r>
      <w:bookmarkEnd w:id="4"/>
    </w:p>
    <w:p w14:paraId="493E0A73" w14:textId="77777777" w:rsidR="00D64384" w:rsidRPr="00E527FF" w:rsidRDefault="00D64384" w:rsidP="00D64384">
      <w:pPr>
        <w:pStyle w:val="006BodyText"/>
      </w:pPr>
      <w:r w:rsidRPr="00E527FF">
        <w:t>Locating relatively cloud-free imagery for a specific location in Florida can be an exhaustive effort. Since our study location is unpopulated and contains no popular historic landmarks, historic</w:t>
      </w:r>
      <w:r>
        <w:t>al</w:t>
      </w:r>
      <w:r w:rsidRPr="00E527FF">
        <w:t xml:space="preserve"> aerial images are not frequently taken. To reduce the effort on locating usable imagery, Google Earth Pro </w:t>
      </w:r>
      <w:proofErr w:type="gramStart"/>
      <w:r w:rsidRPr="00E527FF">
        <w:t>was utilized</w:t>
      </w:r>
      <w:proofErr w:type="gramEnd"/>
      <w:r w:rsidRPr="00E527FF">
        <w:t>. Google Earth Pro does not capture any of its imagery</w:t>
      </w:r>
      <w:r>
        <w:t xml:space="preserve">; however, </w:t>
      </w:r>
      <w:r w:rsidRPr="00E527FF">
        <w:t xml:space="preserve">it </w:t>
      </w:r>
      <w:r>
        <w:t>locates and uses imagery, in its finder view,</w:t>
      </w:r>
      <w:r w:rsidRPr="00E527FF">
        <w:t xml:space="preserve"> comparatively cloud-free and </w:t>
      </w:r>
      <w:r>
        <w:t>high</w:t>
      </w:r>
      <w:r w:rsidRPr="00E527FF">
        <w:t xml:space="preserve"> resolution. Google Earth Pro </w:t>
      </w:r>
      <w:r>
        <w:t>ga</w:t>
      </w:r>
      <w:r w:rsidRPr="00E527FF">
        <w:t>ve minimal metadata of the imagery</w:t>
      </w:r>
      <w:r>
        <w:t>,</w:t>
      </w:r>
      <w:r w:rsidRPr="00E527FF">
        <w:t xml:space="preserve"> such as which agency captured the imagery and the date of the image, when using the time slider feature. Then USGS’s Earth Explorer (</w:t>
      </w:r>
      <w:hyperlink r:id="rId5" w:history="1">
        <w:r w:rsidRPr="00E527FF">
          <w:rPr>
            <w:color w:val="4472C4"/>
          </w:rPr>
          <w:t>https://earthexplorer.usgs.gov/</w:t>
        </w:r>
      </w:hyperlink>
      <w:r w:rsidRPr="00E527FF">
        <w:t xml:space="preserve">) </w:t>
      </w:r>
      <w:proofErr w:type="gramStart"/>
      <w:r w:rsidRPr="00E527FF">
        <w:t>was used</w:t>
      </w:r>
      <w:proofErr w:type="gramEnd"/>
      <w:r w:rsidRPr="00E527FF">
        <w:t xml:space="preserve"> to </w:t>
      </w:r>
      <w:r>
        <w:t xml:space="preserve">locate the actual imagery </w:t>
      </w:r>
      <w:r w:rsidRPr="00E527FF">
        <w:t>and its metadata. Upon inspection</w:t>
      </w:r>
      <w:r>
        <w:t>,</w:t>
      </w:r>
      <w:r w:rsidRPr="00E527FF">
        <w:t xml:space="preserve"> it was determined that NAIP (National Agriculture Imagery Program) was the agency that acquired the most frequent and most detailed aerial imagery of our study site. The specifications for NAIP aerial imagery require </w:t>
      </w:r>
      <w:r>
        <w:t xml:space="preserve">a </w:t>
      </w:r>
      <w:r w:rsidRPr="00E527FF">
        <w:t xml:space="preserve">1-meter ground sample distance with a horizontal accuracy that matches within six meters of photo-identifiable ground control points. These points </w:t>
      </w:r>
      <w:proofErr w:type="gramStart"/>
      <w:r w:rsidRPr="00E527FF">
        <w:t>are then used</w:t>
      </w:r>
      <w:proofErr w:type="gramEnd"/>
      <w:r w:rsidRPr="00E527FF">
        <w:t xml:space="preserve"> during imagery inspection. Contractually, NAIP attempts to comply with the specification that no more than 10% cloud cover </w:t>
      </w:r>
      <w:proofErr w:type="gramStart"/>
      <w:r w:rsidRPr="00E527FF">
        <w:t>be allowed</w:t>
      </w:r>
      <w:proofErr w:type="gramEnd"/>
      <w:r w:rsidRPr="00E527FF">
        <w:t xml:space="preserve"> in each aerial imagery tile. Aerial imagery </w:t>
      </w:r>
      <w:r>
        <w:t xml:space="preserve">is available as digital ortho quarter quad tiles (DOQQs) </w:t>
      </w:r>
      <w:proofErr w:type="spellStart"/>
      <w:r>
        <w:t>GeoTIFFs</w:t>
      </w:r>
      <w:proofErr w:type="spellEnd"/>
      <w:r>
        <w:t>,</w:t>
      </w:r>
      <w:r w:rsidRPr="00E527FF">
        <w:t xml:space="preserve"> which also correspond to the USGS topographic quadrangles (</w:t>
      </w:r>
      <w:hyperlink r:id="rId6" w:history="1">
        <w:r w:rsidRPr="00E527FF">
          <w:rPr>
            <w:color w:val="4472C4"/>
          </w:rPr>
          <w:t>https://www.fsa.usda.gov/programs-and-services/aerial-photography/imagery-programs/naip-imagery/</w:t>
        </w:r>
      </w:hyperlink>
      <w:r w:rsidRPr="00E527FF">
        <w:t xml:space="preserve">). It was also </w:t>
      </w:r>
      <w:r>
        <w:t>essential</w:t>
      </w:r>
      <w:r w:rsidRPr="00E527FF">
        <w:t xml:space="preserve"> to select imagery </w:t>
      </w:r>
      <w:r>
        <w:t>close to the</w:t>
      </w:r>
      <w:r w:rsidRPr="00E527FF">
        <w:t xml:space="preserve"> same time of the year, similar river discharge</w:t>
      </w:r>
      <w:r>
        <w:t>,</w:t>
      </w:r>
      <w:r w:rsidRPr="00E527FF">
        <w:t xml:space="preserve"> and precipitation levels. All imagery chosen are between October through January. </w:t>
      </w:r>
      <w:r>
        <w:t xml:space="preserve">Table 3-1 </w:t>
      </w:r>
      <w:r w:rsidRPr="00E527FF">
        <w:t xml:space="preserve">includes all metadata associated with the imagery used in this analysis. Furthermore, observed weather and median river discharge </w:t>
      </w:r>
      <w:proofErr w:type="gramStart"/>
      <w:r>
        <w:t>are described</w:t>
      </w:r>
      <w:proofErr w:type="gramEnd"/>
      <w:r w:rsidRPr="00E527FF">
        <w:t xml:space="preserve">, including the observed </w:t>
      </w:r>
      <w:r w:rsidRPr="00E527FF">
        <w:lastRenderedPageBreak/>
        <w:t>weather for the day of imagery collection and median river discharge measured.</w:t>
      </w:r>
      <w:r>
        <w:t xml:space="preserve"> All selected images are available within the electronic repository for this thesis (</w:t>
      </w:r>
      <w:r w:rsidRPr="006B7723">
        <w:t>https://github.com/melimore86/dsas_analysis</w:t>
      </w:r>
      <w:r>
        <w:t>).</w:t>
      </w:r>
    </w:p>
    <w:p w14:paraId="6C23A867" w14:textId="77777777" w:rsidR="00D64384" w:rsidRPr="00E527FF" w:rsidRDefault="00D64384" w:rsidP="00D64384">
      <w:pPr>
        <w:pStyle w:val="006BodyText"/>
      </w:pPr>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 xml:space="preserve">band color infrared imagery </w:t>
      </w:r>
      <w:proofErr w:type="gramStart"/>
      <w:r w:rsidRPr="00E527FF">
        <w:t>w</w:t>
      </w:r>
      <w:r>
        <w:t>as</w:t>
      </w:r>
      <w:r w:rsidRPr="00E527FF">
        <w:t xml:space="preserve"> collected</w:t>
      </w:r>
      <w:proofErr w:type="gramEnd"/>
      <w:r w:rsidRPr="00E527FF">
        <w:t xml:space="preserve"> and categorized as CIR/CNIR (red, green, blue, and infrared). Four band imagery is multispectral, which means the sensors can collect information from several parts of the electromagnetic spectrum. </w:t>
      </w:r>
      <w:r w:rsidRPr="004E3935">
        <w:t>To specify a natural color display, the GIS software settings should be band 1 set to red, band 2 set to green, and band 3 set to blue.</w:t>
      </w:r>
      <w:r>
        <w:t xml:space="preserve"> </w:t>
      </w:r>
      <w:r w:rsidRPr="00E527FF">
        <w:t xml:space="preserve">Table </w:t>
      </w:r>
      <w:r>
        <w:t>3-2</w:t>
      </w:r>
      <w:r w:rsidRPr="00E527FF">
        <w:t xml:space="preserve"> includes the sensor type associated with each image. Our November 2007 image is the first image in our series</w:t>
      </w:r>
      <w:r>
        <w:t>,</w:t>
      </w:r>
      <w:r w:rsidRPr="00E527FF">
        <w:t xml:space="preserve"> which uses color infrared (CIR/CNIR). </w:t>
      </w:r>
      <w:r>
        <w:t xml:space="preserve">Using CIR/CNIR imagery allows the user to view the imagery in a </w:t>
      </w:r>
      <w:proofErr w:type="gramStart"/>
      <w:r>
        <w:t>false-color</w:t>
      </w:r>
      <w:proofErr w:type="gramEnd"/>
      <w:r>
        <w:t xml:space="preserve"> for NDVI (Normalized Difference Vegetation Index) analysis was not important in my assessment. </w:t>
      </w:r>
      <w:r w:rsidRPr="004E3935">
        <w:t xml:space="preserve">Vegetation can </w:t>
      </w:r>
      <w:proofErr w:type="gramStart"/>
      <w:r w:rsidRPr="004E3935">
        <w:t>be seen</w:t>
      </w:r>
      <w:proofErr w:type="gramEnd"/>
      <w:r w:rsidRPr="004E3935">
        <w:t xml:space="preserve"> on Deer Island, but it is unnecessary for our DSAS analysis because the island vegetation is distinct and not integrated into the sandy shoreline. </w:t>
      </w:r>
      <w:r>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What was important is to account for differences in tidal h</w:t>
      </w:r>
      <w:r>
        <w:t>eight</w:t>
      </w:r>
      <w:r w:rsidRPr="00E527FF">
        <w:t>.</w:t>
      </w:r>
    </w:p>
    <w:p w14:paraId="2F007453" w14:textId="77777777" w:rsidR="00D64384" w:rsidRPr="00E527FF" w:rsidRDefault="00D64384" w:rsidP="00D64384">
      <w:pPr>
        <w:pStyle w:val="004Second-LevelSubheadingBOLD"/>
        <w:rPr>
          <w:rFonts w:eastAsia="Calibri"/>
        </w:rPr>
      </w:pPr>
      <w:bookmarkStart w:id="5" w:name="_Toc64018354"/>
      <w:r w:rsidRPr="00E527FF">
        <w:rPr>
          <w:rFonts w:eastAsia="Calibri"/>
        </w:rPr>
        <w:t>Digital Shoreline Analysis System (DSAS)</w:t>
      </w:r>
      <w:bookmarkEnd w:id="5"/>
    </w:p>
    <w:p w14:paraId="3F7B6633" w14:textId="77777777" w:rsidR="00D64384" w:rsidRDefault="00D64384" w:rsidP="00D64384">
      <w:pPr>
        <w:pStyle w:val="006BodyText"/>
      </w:pPr>
      <w:r w:rsidRPr="00E527FF">
        <w:t>The DSAS is a GIS-based system created and maintained by</w:t>
      </w:r>
      <w:r>
        <w:t xml:space="preserve"> </w:t>
      </w:r>
      <w:r w:rsidRPr="00E527FF">
        <w:t>United States Geological Survey</w:t>
      </w:r>
      <w:r>
        <w:t xml:space="preserve"> (USGS)</w:t>
      </w:r>
      <w:r w:rsidRPr="00E527FF">
        <w:t>. For this analysis</w:t>
      </w:r>
      <w:r>
        <w:t>,</w:t>
      </w:r>
      <w:r w:rsidRPr="00E527FF">
        <w:t xml:space="preserve"> the DSAS ArcMap© extension </w:t>
      </w:r>
      <w:proofErr w:type="gramStart"/>
      <w:r w:rsidRPr="00E527FF">
        <w:t>was used</w:t>
      </w:r>
      <w:proofErr w:type="gramEnd"/>
      <w:r w:rsidRPr="00E527FF">
        <w:t xml:space="preserve">. The DSAS extension casts transects along the baselines (starting point for transects) and measures the gaps between the shoreline positions during defined years. </w:t>
      </w:r>
      <w:r>
        <w:t xml:space="preserve">The user </w:t>
      </w:r>
      <w:r>
        <w:lastRenderedPageBreak/>
        <w:t>constructs baselines</w:t>
      </w:r>
      <w:r w:rsidRPr="00E527FF">
        <w:t xml:space="preserve">, and this analysis </w:t>
      </w:r>
      <w:proofErr w:type="gramStart"/>
      <w:r w:rsidRPr="00E527FF">
        <w:t>was created</w:t>
      </w:r>
      <w:proofErr w:type="gramEnd"/>
      <w:r w:rsidRPr="00E527FF">
        <w:t xml:space="preserve"> using the Buffer tool in ArcMap©. These shoreline positions provide the </w:t>
      </w:r>
      <w:r>
        <w:t>necessary</w:t>
      </w:r>
      <w:r w:rsidRPr="00E527FF">
        <w:t xml:space="preserve"> data needed to calculate their shifts</w:t>
      </w:r>
      <w:r>
        <w:t xml:space="preserve">. The DSAS analysis generates transects perpendicular to the reference user-created baseline (Figure 3-4). The analysis explains that an intersection point is a cross between the casted transect and the shoreline boundary position for each specified year. The DSAS analysis then uses the distance in meters to conduct various calculations, which </w:t>
      </w:r>
      <w:proofErr w:type="gramStart"/>
      <w:r>
        <w:t>were previously described</w:t>
      </w:r>
      <w:proofErr w:type="gramEnd"/>
      <w:r>
        <w:t xml:space="preserve">. Using the distance between transects, the DSAS can generate forecasted transects for10- and/or 20-year projections. </w:t>
      </w:r>
    </w:p>
    <w:p w14:paraId="7C0C8864" w14:textId="77777777" w:rsidR="00D64384" w:rsidRDefault="00D64384" w:rsidP="00D64384">
      <w:pPr>
        <w:pStyle w:val="006BodyText"/>
      </w:pPr>
      <w:r>
        <w:t xml:space="preserve">The DSAS calculations require an operational workflow to gather and create the necessary components. The components needed are shoreline baselines, other shorelines of interest (varying in different periods), DSAS transects (which </w:t>
      </w:r>
      <w:proofErr w:type="gramStart"/>
      <w:r>
        <w:t>are cast</w:t>
      </w:r>
      <w:proofErr w:type="gramEnd"/>
      <w:r>
        <w:t xml:space="preserve"> some the baseline and intersect the additional shorelines positions), measurement distances, measurement points, and shoreline uncertainty. All objects used in the DSAS </w:t>
      </w:r>
      <w:proofErr w:type="gramStart"/>
      <w:r>
        <w:t>are stored</w:t>
      </w:r>
      <w:proofErr w:type="gramEnd"/>
      <w:r>
        <w:t xml:space="preserve"> in an ArcMap© Personal Geodatabase, as per USGS requirements for this analysis. The DSAS operational workflow includes the following steps: (1) Set default parameters and fields to the created shoreline and baseline layers, transects, shoreline calculations, metadata,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Beta Shoreline Forecasting for a 10 and/or 20-year prediction. </w:t>
      </w:r>
      <w:r w:rsidRPr="00E527FF">
        <w:t xml:space="preserve">One of each type of change metric </w:t>
      </w:r>
      <w:r>
        <w:t>(</w:t>
      </w:r>
      <w:r w:rsidRPr="00DB3AC7">
        <w:t>“Digital Shoreline Analysis System (DSAS) Version 5.0 User Guide.”</w:t>
      </w:r>
      <w:r>
        <w:t xml:space="preserve">, </w:t>
      </w:r>
      <w:r>
        <w:lastRenderedPageBreak/>
        <w:t xml:space="preserve">2021) </w:t>
      </w:r>
      <w:proofErr w:type="gramStart"/>
      <w:r w:rsidRPr="00E527FF">
        <w:t>was used</w:t>
      </w:r>
      <w:proofErr w:type="gramEnd"/>
      <w:r w:rsidRPr="00E527FF">
        <w:t xml:space="preserve"> in this analysis</w:t>
      </w:r>
      <w:r>
        <w:t>, an</w:t>
      </w:r>
      <w:r w:rsidRPr="00E527FF">
        <w:t xml:space="preserve"> LRR (Linear Regression Rate) for statistical analysis and the Net Shoreline Movement (NSM) calculation for the distance measurement.</w:t>
      </w:r>
    </w:p>
    <w:p w14:paraId="07D96AAE" w14:textId="77777777" w:rsidR="00D64384" w:rsidRDefault="00D64384" w:rsidP="00D64384">
      <w:pPr>
        <w:pStyle w:val="004Second-LevelSubheadingBOLD"/>
      </w:pPr>
      <w:r>
        <w:t>Linear Regression Rate (LRR)</w:t>
      </w:r>
    </w:p>
    <w:p w14:paraId="3ADE3C8D" w14:textId="77777777" w:rsidR="00D64384" w:rsidRDefault="00D64384" w:rsidP="00D64384">
      <w:pPr>
        <w:pStyle w:val="006BodyText"/>
      </w:pPr>
      <w:r w:rsidRPr="00E527FF">
        <w:t>A</w:t>
      </w:r>
      <w:r>
        <w:t>n</w:t>
      </w:r>
      <w:r w:rsidRPr="00E527FF">
        <w:t xml:space="preserve"> LRR can </w:t>
      </w:r>
      <w:proofErr w:type="gramStart"/>
      <w:r w:rsidRPr="00E527FF">
        <w:t>be ascertained</w:t>
      </w:r>
      <w:proofErr w:type="gramEnd"/>
      <w:r w:rsidRPr="00E527FF">
        <w:t xml:space="preserve"> by fitting a least-squares regression line </w:t>
      </w:r>
      <w:r>
        <w:t>to all points for every shoreline in a transect</w:t>
      </w:r>
      <w:r w:rsidRPr="00E527FF">
        <w:t xml:space="preserve">. The regression line </w:t>
      </w:r>
      <w:proofErr w:type="gramStart"/>
      <w:r w:rsidRPr="00E527FF">
        <w:t>is positioned</w:t>
      </w:r>
      <w:proofErr w:type="gramEnd"/>
      <w:r w:rsidRPr="00E527FF">
        <w:t xml:space="preserve"> so that the sum of the squared residuals is</w:t>
      </w:r>
      <w:r>
        <w:t xml:space="preserve"> minimized</w:t>
      </w:r>
      <w:r w:rsidRPr="00E527FF">
        <w:t>. The linear regression rate is the slope of the line</w:t>
      </w:r>
      <w:r>
        <w:t xml:space="preserve">. </w:t>
      </w:r>
      <w:r w:rsidRPr="00E527FF">
        <w:t xml:space="preserve">The LRR </w:t>
      </w:r>
      <w:r>
        <w:t>calculation</w:t>
      </w:r>
      <w:r w:rsidRPr="00E527FF">
        <w:t xml:space="preserve"> can </w:t>
      </w:r>
      <w:proofErr w:type="gramStart"/>
      <w:r w:rsidRPr="00E527FF">
        <w:t>be used</w:t>
      </w:r>
      <w:proofErr w:type="gramEnd"/>
      <w:r w:rsidRPr="00E527FF">
        <w:t xml:space="preserve"> regardless of accuracy</w:t>
      </w:r>
      <w:r>
        <w:t xml:space="preserve"> or trends. The LRR calculation is purely computational, and the </w:t>
      </w:r>
      <w:r w:rsidRPr="00E527FF">
        <w:t>results are based on accepted statistical notions.</w:t>
      </w:r>
      <w:r>
        <w:t xml:space="preserve"> This method may be susceptible to outlier effects and tends to underestimate the rate of change compared to other statistics used using DSAS (e.g., End Point Rate (EPR)).</w:t>
      </w:r>
    </w:p>
    <w:p w14:paraId="7AC5AE8F" w14:textId="77777777" w:rsidR="00D64384" w:rsidRDefault="00D64384" w:rsidP="00D64384">
      <w:pPr>
        <w:pStyle w:val="004Second-LevelSubheadingBOLD"/>
      </w:pPr>
      <w:r>
        <w:t>Net Shoreline Movement (NSM)</w:t>
      </w:r>
    </w:p>
    <w:p w14:paraId="0CC68CC7" w14:textId="77777777" w:rsidR="00D64384" w:rsidRDefault="00D64384" w:rsidP="00D64384">
      <w:pPr>
        <w:pStyle w:val="006BodyText"/>
      </w:pPr>
      <w:r w:rsidRPr="00E527FF">
        <w:t>In contra</w:t>
      </w:r>
      <w:r>
        <w:t>s</w:t>
      </w:r>
      <w:r w:rsidRPr="00E527FF">
        <w:t>t</w:t>
      </w:r>
      <w:r>
        <w:t>,</w:t>
      </w:r>
      <w:r w:rsidRPr="00E527FF">
        <w:t xml:space="preserve"> NSM </w:t>
      </w:r>
      <w:r>
        <w:t>calculations</w:t>
      </w:r>
      <w:r w:rsidRPr="00E527FF">
        <w:t xml:space="preserve"> only require the baseline position </w:t>
      </w:r>
      <w:r>
        <w:t xml:space="preserve">shoreline </w:t>
      </w:r>
      <w:r w:rsidRPr="00E527FF">
        <w:t>and the last shoreline position to make its computations</w:t>
      </w:r>
      <w:r>
        <w:t xml:space="preserve"> (two shorelines)</w:t>
      </w:r>
      <w:r w:rsidRPr="00E527FF">
        <w:t>.</w:t>
      </w:r>
      <w:r>
        <w:t xml:space="preserve"> The NSM measures the distance between the oldest shoreline (e.g., 2019) and the youngest shoreline (e.g., 1994) for each casted transect measured in meters. </w:t>
      </w:r>
      <w:r w:rsidRPr="00E527FF">
        <w:t>The justification for using NSM statistics is to know the total measurement</w:t>
      </w:r>
      <w:r>
        <w:t xml:space="preserve"> distance</w:t>
      </w:r>
      <w:r w:rsidRPr="00E527FF">
        <w:t xml:space="preserve"> of erosion or accretion</w:t>
      </w:r>
      <w:r>
        <w:t>. Knowing this</w:t>
      </w:r>
      <w:r w:rsidRPr="00E527FF">
        <w:t xml:space="preserve"> </w:t>
      </w:r>
      <w:r>
        <w:t>may have</w:t>
      </w:r>
      <w:r w:rsidRPr="00E527FF">
        <w:t xml:space="preserve"> high biological significance since this fine</w:t>
      </w:r>
      <w:r>
        <w:t>-</w:t>
      </w:r>
      <w:r w:rsidRPr="00E527FF">
        <w:t xml:space="preserve">scale analysis has not </w:t>
      </w:r>
      <w:proofErr w:type="gramStart"/>
      <w:r w:rsidRPr="00E527FF">
        <w:t>been conducted</w:t>
      </w:r>
      <w:proofErr w:type="gramEnd"/>
      <w:r w:rsidRPr="00E527FF">
        <w:t xml:space="preserve"> in this study area.</w:t>
      </w:r>
      <w:r>
        <w:t xml:space="preserve"> The DSAS default setting of 90% confidence interval </w:t>
      </w:r>
      <w:proofErr w:type="gramStart"/>
      <w:r>
        <w:t>was used</w:t>
      </w:r>
      <w:proofErr w:type="gramEnd"/>
      <w:r>
        <w:t xml:space="preserve"> to calculate NSM measurement.</w:t>
      </w:r>
    </w:p>
    <w:p w14:paraId="38136644" w14:textId="77777777" w:rsidR="00D64384" w:rsidRDefault="00D64384" w:rsidP="00D64384">
      <w:pPr>
        <w:pStyle w:val="004Second-LevelSubheadingBOLD"/>
        <w:ind w:left="0" w:firstLine="0"/>
        <w:rPr>
          <w:bCs/>
        </w:rPr>
      </w:pPr>
      <w:r>
        <w:rPr>
          <w:bCs/>
        </w:rPr>
        <w:t>Beta Shoreline</w:t>
      </w:r>
      <w:r w:rsidRPr="00846EAE">
        <w:rPr>
          <w:bCs/>
        </w:rPr>
        <w:t xml:space="preserve"> </w:t>
      </w:r>
      <w:r>
        <w:rPr>
          <w:bCs/>
        </w:rPr>
        <w:t>Forecasting</w:t>
      </w:r>
    </w:p>
    <w:p w14:paraId="5B470C7A" w14:textId="77777777" w:rsidR="00D64384" w:rsidRPr="00846EAE" w:rsidRDefault="00D64384" w:rsidP="00D64384">
      <w:pPr>
        <w:pStyle w:val="006BodyText"/>
      </w:pPr>
      <w:r>
        <w:t xml:space="preserve">The latest version of DSAS (v5.0) has an option available to calculate shoreline forecasts 1- or 20 years into the future. These calculations are based on historical shoreline position data. This calculation uses the Kalman filter (Kalman, 1960) to join shoreline positions with model-derived positions to predict a future shoreline position </w:t>
      </w:r>
      <w:r>
        <w:lastRenderedPageBreak/>
        <w:t>(Long and Plant 2012). The Kalman filter methodology initialized with the linear regression rate calculated by DSAS. Using the linear regression rate, it then estimates the shoreline position and rate of every 10</w:t>
      </w:r>
      <w:r w:rsidRPr="00574E27">
        <w:rPr>
          <w:vertAlign w:val="superscript"/>
        </w:rPr>
        <w:t>th</w:t>
      </w:r>
      <w:r>
        <w:rPr>
          <w:vertAlign w:val="superscript"/>
        </w:rPr>
        <w:t xml:space="preserve"> </w:t>
      </w:r>
      <w:r>
        <w:t>of a year. It also estimates the positional uncertainty at each time step. This methodology assumes that the linear rate of regression from the shoreline positions analyzed will be a good approximation for the position of future shorelines, where this assumption may not always be true or valid. It is best to display the results of this analysis with uncertainty.</w:t>
      </w:r>
    </w:p>
    <w:p w14:paraId="4FB692FD" w14:textId="77777777" w:rsidR="00D64384" w:rsidRPr="00E527FF" w:rsidRDefault="00D64384" w:rsidP="00D64384">
      <w:pPr>
        <w:pStyle w:val="004Second-LevelSubheadingBOLD"/>
        <w:rPr>
          <w:rFonts w:eastAsia="Calibri"/>
        </w:rPr>
      </w:pPr>
      <w:bookmarkStart w:id="6" w:name="_Toc64018355"/>
      <w:r w:rsidRPr="00E527FF">
        <w:rPr>
          <w:rFonts w:eastAsia="Calibri"/>
        </w:rPr>
        <w:t xml:space="preserve">DSAS </w:t>
      </w:r>
      <w:r>
        <w:rPr>
          <w:rFonts w:eastAsia="Calibri"/>
        </w:rPr>
        <w:t>P</w:t>
      </w:r>
      <w:r w:rsidRPr="00E527FF">
        <w:rPr>
          <w:rFonts w:eastAsia="Calibri"/>
        </w:rPr>
        <w:t xml:space="preserve">arameters and </w:t>
      </w:r>
      <w:r>
        <w:rPr>
          <w:rFonts w:eastAsia="Calibri"/>
        </w:rPr>
        <w:t>S</w:t>
      </w:r>
      <w:r w:rsidRPr="00E527FF">
        <w:rPr>
          <w:rFonts w:eastAsia="Calibri"/>
        </w:rPr>
        <w:t>elections</w:t>
      </w:r>
      <w:bookmarkEnd w:id="6"/>
    </w:p>
    <w:p w14:paraId="2A31D89E" w14:textId="77777777" w:rsidR="00D64384" w:rsidRDefault="00D64384" w:rsidP="00D64384">
      <w:pPr>
        <w:pStyle w:val="006BodyText"/>
      </w:pPr>
      <w:r w:rsidRPr="00E527FF">
        <w:t>Selected NAIP Geotiff aerial imagery were in the Universal Transverse Mercator (UTM) coordinate system, Zone 17 North</w:t>
      </w:r>
      <w:r>
        <w:t>,</w:t>
      </w:r>
      <w:r w:rsidRPr="00E527FF">
        <w:t xml:space="preserve"> and in the 1983 North American Datum (NAD83) (Table </w:t>
      </w:r>
      <w:r>
        <w:t>3-1</w:t>
      </w:r>
      <w:r w:rsidRPr="00E527FF">
        <w:t xml:space="preserve">). Using ESRI’s ArcCatalog© and ArcMap©, separate shapefiles for each aerial image’s shoreline </w:t>
      </w:r>
      <w:proofErr w:type="gramStart"/>
      <w:r>
        <w:t>were</w:t>
      </w:r>
      <w:r w:rsidRPr="00E527FF">
        <w:t xml:space="preserve"> create</w:t>
      </w:r>
      <w:r>
        <w:t>d</w:t>
      </w:r>
      <w:proofErr w:type="gramEnd"/>
      <w:r w:rsidRPr="00E527FF">
        <w:t xml:space="preserve">, traced, and digitized. </w:t>
      </w:r>
      <w:r>
        <w:t xml:space="preserve">The scale used to digitize was 1:3,000, and an MWL </w:t>
      </w:r>
      <w:proofErr w:type="gramStart"/>
      <w:r>
        <w:t>was discerned</w:t>
      </w:r>
      <w:proofErr w:type="gramEnd"/>
      <w:r>
        <w:t xml:space="preserve"> by looking at the whitest and brightest part of the shoreline that was not influenced by the dark ocean color. </w:t>
      </w:r>
      <w:r w:rsidRPr="00E527FF">
        <w:t xml:space="preserve">Shorelines </w:t>
      </w:r>
      <w:proofErr w:type="gramStart"/>
      <w:r w:rsidRPr="00E527FF">
        <w:t>were then merged</w:t>
      </w:r>
      <w:proofErr w:type="gramEnd"/>
      <w:r w:rsidRPr="00E527FF">
        <w:t xml:space="preserve"> into a new single shapefile using the ArcMap© Merge tool. The baseline selected can </w:t>
      </w:r>
      <w:proofErr w:type="gramStart"/>
      <w:r w:rsidRPr="00E527FF">
        <w:t>be found</w:t>
      </w:r>
      <w:proofErr w:type="gramEnd"/>
      <w:r w:rsidRPr="00E527FF">
        <w:t xml:space="preserve"> on the east side of Deer Island and is entirely inland. Both a baseline shapefile and merged shoreline shapefile </w:t>
      </w:r>
      <w:proofErr w:type="gramStart"/>
      <w:r w:rsidRPr="00E527FF">
        <w:t>are required</w:t>
      </w:r>
      <w:proofErr w:type="gramEnd"/>
      <w:r w:rsidRPr="00E527FF">
        <w:t xml:space="preserve"> for DSAS calculations (Figure</w:t>
      </w:r>
      <w:r>
        <w:t xml:space="preserve"> 3-5</w:t>
      </w:r>
      <w:r w:rsidRPr="00E527FF">
        <w:t>, Inputs).</w:t>
      </w:r>
    </w:p>
    <w:p w14:paraId="554FDDAB" w14:textId="77777777" w:rsidR="00D64384" w:rsidRDefault="00D64384" w:rsidP="00D64384">
      <w:pPr>
        <w:pStyle w:val="006BodyText"/>
      </w:pPr>
      <w:r>
        <w:t xml:space="preserve">After I selected and pre-processed NAIP imagery, the DSAS analyses </w:t>
      </w:r>
      <w:proofErr w:type="gramStart"/>
      <w:r>
        <w:t>were completed</w:t>
      </w:r>
      <w:proofErr w:type="gramEnd"/>
      <w:r>
        <w:t xml:space="preserve"> using the following parameter specifications:</w:t>
      </w:r>
    </w:p>
    <w:p w14:paraId="73F7D2C4" w14:textId="77777777" w:rsidR="00D64384" w:rsidRDefault="00D64384" w:rsidP="00D64384">
      <w:pPr>
        <w:pStyle w:val="006BodyText"/>
      </w:pPr>
      <w:r>
        <w:t>(1) 100 m buffer around the merged shoreline shapefile</w:t>
      </w:r>
    </w:p>
    <w:p w14:paraId="055DADC1" w14:textId="77777777" w:rsidR="00D64384" w:rsidRDefault="00D64384" w:rsidP="00D64384">
      <w:pPr>
        <w:pStyle w:val="006BodyText"/>
      </w:pPr>
      <w:r>
        <w:t xml:space="preserve">(2) the east side of the buffer </w:t>
      </w:r>
      <w:proofErr w:type="gramStart"/>
      <w:r>
        <w:t>was used</w:t>
      </w:r>
      <w:proofErr w:type="gramEnd"/>
      <w:r>
        <w:t xml:space="preserve"> as the baseline (transects from the baseline will be cast from east to west)</w:t>
      </w:r>
    </w:p>
    <w:p w14:paraId="75DF8506" w14:textId="77777777" w:rsidR="00D64384" w:rsidRDefault="00D64384" w:rsidP="00D64384">
      <w:pPr>
        <w:pStyle w:val="006BodyText"/>
      </w:pPr>
      <w:r>
        <w:lastRenderedPageBreak/>
        <w:t xml:space="preserve">(3) transects were spaced at 20-m intervals; </w:t>
      </w:r>
      <w:r w:rsidRPr="001F00AF">
        <w:t xml:space="preserve">the minimum </w:t>
      </w:r>
      <w:proofErr w:type="gramStart"/>
      <w:r w:rsidRPr="001F00AF">
        <w:t>transect</w:t>
      </w:r>
      <w:proofErr w:type="gramEnd"/>
      <w:r w:rsidRPr="001F00AF">
        <w:t xml:space="preserve"> spacing allowed </w:t>
      </w:r>
      <w:r>
        <w:t>by DSAS based on</w:t>
      </w:r>
      <w:r w:rsidRPr="001F00AF">
        <w:t xml:space="preserve"> the</w:t>
      </w:r>
      <w:r>
        <w:t xml:space="preserve"> small</w:t>
      </w:r>
      <w:r w:rsidRPr="001F00AF">
        <w:t xml:space="preserve"> size of the study site</w:t>
      </w:r>
    </w:p>
    <w:p w14:paraId="1AFF3510" w14:textId="77777777" w:rsidR="00D64384" w:rsidRDefault="00D64384" w:rsidP="00D64384">
      <w:pPr>
        <w:pStyle w:val="006BodyText"/>
      </w:pPr>
      <w:r>
        <w:t xml:space="preserve">(4) 2000-m search for suitable shorelines </w:t>
      </w:r>
      <w:proofErr w:type="gramStart"/>
      <w:r>
        <w:t>was done</w:t>
      </w:r>
      <w:proofErr w:type="gramEnd"/>
      <w:r>
        <w:t xml:space="preserve"> adjacent to the transect; </w:t>
      </w:r>
      <w:r w:rsidRPr="00E527FF">
        <w:t xml:space="preserve">search distance looked for shorelines 2000 meters </w:t>
      </w:r>
      <w:r>
        <w:t>a</w:t>
      </w:r>
      <w:r w:rsidRPr="00E527FF">
        <w:t>way from the baseline</w:t>
      </w:r>
    </w:p>
    <w:p w14:paraId="4BA36048" w14:textId="77777777" w:rsidR="00D64384" w:rsidRPr="00E527FF" w:rsidRDefault="00D64384" w:rsidP="00D64384">
      <w:pPr>
        <w:pStyle w:val="006BodyText"/>
      </w:pPr>
      <w:r>
        <w:t xml:space="preserve">(5) a smoothing distance of 500-m </w:t>
      </w:r>
      <w:proofErr w:type="gramStart"/>
      <w:r>
        <w:t>was specified</w:t>
      </w:r>
      <w:proofErr w:type="gramEnd"/>
      <w:r>
        <w:t xml:space="preserve">; a </w:t>
      </w:r>
      <w:r w:rsidRPr="00E527FF">
        <w:t xml:space="preserve">smoothing distance is a user-specified smoothing value </w:t>
      </w:r>
      <w:r>
        <w:t>that</w:t>
      </w:r>
      <w:r w:rsidRPr="00E527FF">
        <w:t xml:space="preserve"> can facilitate an orthogonal transect intersect by prevent</w:t>
      </w:r>
      <w:r>
        <w:t>ing</w:t>
      </w:r>
      <w:r w:rsidRPr="00E527FF">
        <w:t xml:space="preserve"> transects from intersecting with one another when there is a curve in the baseline</w:t>
      </w:r>
      <w:r>
        <w:t>, and the larger</w:t>
      </w:r>
      <w:r w:rsidRPr="00E527FF">
        <w:t xml:space="preserve"> the smoothing distance</w:t>
      </w:r>
      <w:r>
        <w:t>,</w:t>
      </w:r>
      <w:r w:rsidRPr="00E527FF">
        <w:t xml:space="preserve"> </w:t>
      </w:r>
      <w:r>
        <w:t>the more likely to produce</w:t>
      </w:r>
      <w:r w:rsidRPr="00E527FF">
        <w:t xml:space="preserve"> uniform transect orientations, which is recommended for smaller shorelines</w:t>
      </w:r>
    </w:p>
    <w:p w14:paraId="55B19035" w14:textId="77777777" w:rsidR="00D64384" w:rsidRPr="00E527FF" w:rsidRDefault="00D64384" w:rsidP="00D64384">
      <w:pPr>
        <w:pStyle w:val="003First-LevelSubheadingBOLD"/>
        <w:rPr>
          <w:rFonts w:eastAsia="Calibri"/>
        </w:rPr>
      </w:pPr>
      <w:bookmarkStart w:id="7" w:name="_Toc64018356"/>
      <w:r w:rsidRPr="00E527FF">
        <w:rPr>
          <w:rFonts w:eastAsia="Calibri"/>
        </w:rPr>
        <w:t>Results</w:t>
      </w:r>
      <w:bookmarkEnd w:id="7"/>
    </w:p>
    <w:p w14:paraId="17F62A3B" w14:textId="77777777" w:rsidR="00D64384" w:rsidRDefault="00D64384" w:rsidP="00D64384">
      <w:pPr>
        <w:pStyle w:val="006BodyText"/>
        <w:rPr>
          <w:noProof/>
        </w:rPr>
      </w:pPr>
      <w:r>
        <w:rPr>
          <w:noProof/>
        </w:rPr>
        <w:t xml:space="preserve">The results indicate that there have been more erosional events in all time periods. </w:t>
      </w:r>
      <w:r w:rsidRPr="00E527FF">
        <w:rPr>
          <w:noProof/>
        </w:rPr>
        <w:t xml:space="preserve">The calculations for the shoreline analysis are displayed in a </w:t>
      </w:r>
      <w:r>
        <w:rPr>
          <w:noProof/>
        </w:rPr>
        <w:t>colorblind</w:t>
      </w:r>
      <w:r w:rsidRPr="00E527FF">
        <w:rPr>
          <w:noProof/>
        </w:rPr>
        <w:t xml:space="preserve"> color</w:t>
      </w:r>
      <w:r>
        <w:rPr>
          <w:noProof/>
        </w:rPr>
        <w:t xml:space="preserve"> </w:t>
      </w:r>
      <w:r w:rsidRPr="00E527FF">
        <w:rPr>
          <w:noProof/>
        </w:rPr>
        <w:t>ramp. The LRR color</w:t>
      </w:r>
      <w:r>
        <w:rPr>
          <w:noProof/>
        </w:rPr>
        <w:t xml:space="preserve"> r</w:t>
      </w:r>
      <w:r w:rsidRPr="00E527FF">
        <w:rPr>
          <w:noProof/>
        </w:rPr>
        <w:t xml:space="preserve">amp displays rates of change </w:t>
      </w:r>
      <w:r>
        <w:rPr>
          <w:noProof/>
        </w:rPr>
        <w:t>in m/yr, and t</w:t>
      </w:r>
      <w:r w:rsidRPr="00E527FF">
        <w:rPr>
          <w:noProof/>
        </w:rPr>
        <w:t>he NSM color</w:t>
      </w:r>
      <w:r>
        <w:rPr>
          <w:noProof/>
        </w:rPr>
        <w:t xml:space="preserve"> r</w:t>
      </w:r>
      <w:r w:rsidRPr="00E527FF">
        <w:rPr>
          <w:noProof/>
        </w:rPr>
        <w:t>amp displays the distance of measurements in meters. The DSAS calculations follow the standard that a negative rate implies erosion and a positi</w:t>
      </w:r>
      <w:r>
        <w:rPr>
          <w:noProof/>
        </w:rPr>
        <w:t>ve</w:t>
      </w:r>
      <w:r w:rsidRPr="00E527FF">
        <w:rPr>
          <w:noProof/>
        </w:rPr>
        <w:t xml:space="preserve"> rate implies accretion</w:t>
      </w:r>
      <w:r>
        <w:rPr>
          <w:noProof/>
        </w:rPr>
        <w:t>. Results for all study periods conclude a pattern of consistent erosion and some events of accretion.</w:t>
      </w:r>
    </w:p>
    <w:p w14:paraId="59BEDF44" w14:textId="77777777" w:rsidR="00D64384" w:rsidRPr="00EA2610" w:rsidRDefault="00D64384" w:rsidP="00D64384">
      <w:pPr>
        <w:pStyle w:val="004Second-LevelSubheadingBOLD"/>
        <w:ind w:left="0" w:firstLine="0"/>
        <w:rPr>
          <w:bCs/>
          <w:noProof/>
        </w:rPr>
      </w:pPr>
      <w:r w:rsidRPr="00EA2610">
        <w:rPr>
          <w:bCs/>
          <w:noProof/>
        </w:rPr>
        <w:t>Imagery Observation</w:t>
      </w:r>
    </w:p>
    <w:p w14:paraId="0A8818A3" w14:textId="77777777" w:rsidR="00D64384" w:rsidRPr="007A2D00" w:rsidRDefault="00D64384" w:rsidP="00D64384">
      <w:pPr>
        <w:pStyle w:val="006BodyText"/>
        <w:rPr>
          <w:noProof/>
        </w:rPr>
      </w:pPr>
      <w:r>
        <w:rPr>
          <w:noProof/>
        </w:rPr>
        <w:t xml:space="preserve">By overlaying NAIP aerial photographs, in the same scale (1:3,000) and projection (NAD 1983 UTM, Zone 17N) and similar environmental conditions (Table 3-1) from 1994 and 2019 demonstrates changes in Deer Island shoreline features which suggest erosion over this time period (Figure 3-6 A, B). For example, contrasting the 1994 and 2019 imagery suggests that the southwestern inlet has a larger open mouth to the sea than the 1994 imagery. This suggests that this feature has expanded over time, </w:t>
      </w:r>
      <w:r>
        <w:rPr>
          <w:noProof/>
        </w:rPr>
        <w:lastRenderedPageBreak/>
        <w:t>possibly due to erosion. The northeastern shoreline of Deer Island also has an outcropping that looks round and full in 1994 imagery but has changed shape to be pointy and thin in 2019 imagery. This change also suggests erosion. Still, even looking at aerial evidence, it does appear that there are most instances of erosion than accretion.</w:t>
      </w:r>
    </w:p>
    <w:p w14:paraId="2225CC08" w14:textId="77777777" w:rsidR="00D64384" w:rsidRPr="00E527FF" w:rsidRDefault="00D64384" w:rsidP="00D64384">
      <w:pPr>
        <w:pStyle w:val="004Second-LevelSubheadingBOLD"/>
        <w:rPr>
          <w:rFonts w:eastAsia="Calibri"/>
          <w:noProof/>
        </w:rPr>
      </w:pPr>
      <w:bookmarkStart w:id="8" w:name="_Toc64018357"/>
      <w:r w:rsidRPr="00E527FF">
        <w:rPr>
          <w:rFonts w:eastAsia="Calibri"/>
          <w:noProof/>
        </w:rPr>
        <w:t xml:space="preserve">Shoreline </w:t>
      </w:r>
      <w:r>
        <w:rPr>
          <w:rFonts w:eastAsia="Calibri"/>
          <w:noProof/>
        </w:rPr>
        <w:t>A</w:t>
      </w:r>
      <w:r w:rsidRPr="00E527FF">
        <w:rPr>
          <w:rFonts w:eastAsia="Calibri"/>
          <w:noProof/>
        </w:rPr>
        <w:t xml:space="preserve">nalysis </w:t>
      </w:r>
      <w:r>
        <w:rPr>
          <w:rFonts w:eastAsia="Calibri"/>
          <w:noProof/>
        </w:rPr>
        <w:t>for Years</w:t>
      </w:r>
      <w:r w:rsidRPr="00E527FF">
        <w:rPr>
          <w:rFonts w:eastAsia="Calibri"/>
          <w:noProof/>
        </w:rPr>
        <w:t xml:space="preserve"> </w:t>
      </w:r>
      <w:r w:rsidRPr="00E527FF">
        <w:rPr>
          <w:rFonts w:eastAsia="Calibri"/>
        </w:rPr>
        <w:t>1994-2007</w:t>
      </w:r>
      <w:bookmarkEnd w:id="8"/>
    </w:p>
    <w:p w14:paraId="1F1105D5" w14:textId="77777777" w:rsidR="00D64384" w:rsidRDefault="00D64384" w:rsidP="00D64384">
      <w:pPr>
        <w:pStyle w:val="006BodyText"/>
      </w:pPr>
      <w:r>
        <w:t xml:space="preserve">The LRR analyses for the years 1994-2007 found years and transects of both erosion and accretion (Figure 3-7, A). The most common values among transects were erosional rates of about -2.0 to -1.0 m/yr (about 30% of all transects calculated), with some transects within years estimated to have lost between -5.0 to -3.0 m /yr (Figure 3-8, A). For transects within a year where accretion </w:t>
      </w:r>
      <w:proofErr w:type="gramStart"/>
      <w:r>
        <w:t>was observed</w:t>
      </w:r>
      <w:proofErr w:type="gramEnd"/>
      <w:r>
        <w:t xml:space="preserve">, accretion rates of -0.5 to 0.5 m/yr were estimated. Overall, erosion </w:t>
      </w:r>
      <w:proofErr w:type="gramStart"/>
      <w:r>
        <w:t>was estimated</w:t>
      </w:r>
      <w:proofErr w:type="gramEnd"/>
      <w:r>
        <w:t xml:space="preserve"> to have occurred in 74.4% of transects, and accretion was estimated to have occurred in 25.6% of transects measured between 1994-2007.</w:t>
      </w:r>
    </w:p>
    <w:p w14:paraId="6B197552" w14:textId="77777777" w:rsidR="00D64384" w:rsidRDefault="00D64384" w:rsidP="00D64384">
      <w:pPr>
        <w:pStyle w:val="006BodyText"/>
      </w:pPr>
      <w:r>
        <w:t xml:space="preserve">The NSM results also demonstrate years of erosion and accretion (Figure 3-7, B). The highest erosion distance measurements range from -70.5 to -35.9 meters, and the maximum accretion distance measurements range from 4.3 to 6.4 meters (Figure 3-8, B). The most frequent NSM measurement range is -10.0 to 2.2 meters accounting for 29.3% of all transects </w:t>
      </w:r>
      <w:proofErr w:type="gramStart"/>
      <w:r>
        <w:t>calculated  (</w:t>
      </w:r>
      <w:proofErr w:type="gramEnd"/>
      <w:r>
        <w:t>Figure 3-8, B). The least frequent NSM measurement range is the accretional distance between 4.3 to 6.4 meters accounting for 1.2% of all transects calculated (Figure 3-8, B).</w:t>
      </w:r>
    </w:p>
    <w:p w14:paraId="4AB6CCCA" w14:textId="77777777" w:rsidR="00D64384" w:rsidRPr="00500C3A" w:rsidRDefault="00D64384" w:rsidP="00D64384">
      <w:pPr>
        <w:pStyle w:val="006BodyText"/>
      </w:pPr>
      <w:r>
        <w:t xml:space="preserve">Overall, both methods suggest that between 1994 and 2007, Deer Island changed in the area due to erosional processes, with the highest erosion rates near the </w:t>
      </w:r>
      <w:r>
        <w:lastRenderedPageBreak/>
        <w:t>north and south end of the shoreline. Both methods also suggest that the most frequently calculated rate/distance is the rates/distance with intermediate erosion.</w:t>
      </w:r>
    </w:p>
    <w:p w14:paraId="61DB40EA" w14:textId="77777777" w:rsidR="00D64384" w:rsidRPr="00E527FF" w:rsidRDefault="00D64384" w:rsidP="00D64384">
      <w:pPr>
        <w:pStyle w:val="004Second-LevelSubheadingBOLD"/>
        <w:rPr>
          <w:rFonts w:eastAsia="Calibri"/>
        </w:rPr>
      </w:pPr>
      <w:bookmarkStart w:id="9" w:name="_Toc64018358"/>
      <w:r w:rsidRPr="00E527FF">
        <w:rPr>
          <w:rFonts w:eastAsia="Calibri"/>
          <w:noProof/>
        </w:rPr>
        <w:t xml:space="preserve">Shoreline </w:t>
      </w:r>
      <w:r>
        <w:rPr>
          <w:rFonts w:eastAsia="Calibri"/>
          <w:noProof/>
        </w:rPr>
        <w:t>A</w:t>
      </w:r>
      <w:r w:rsidRPr="00E527FF">
        <w:rPr>
          <w:rFonts w:eastAsia="Calibri"/>
          <w:noProof/>
        </w:rPr>
        <w:t xml:space="preserve">nalysis </w:t>
      </w:r>
      <w:r>
        <w:rPr>
          <w:rFonts w:eastAsia="Calibri"/>
          <w:noProof/>
        </w:rPr>
        <w:t>for Years</w:t>
      </w:r>
      <w:r w:rsidRPr="00E527FF">
        <w:rPr>
          <w:rFonts w:eastAsia="Calibri"/>
          <w:noProof/>
        </w:rPr>
        <w:t xml:space="preserve"> </w:t>
      </w:r>
      <w:bookmarkStart w:id="10" w:name="_Hlk47708813"/>
      <w:r w:rsidRPr="00E527FF">
        <w:rPr>
          <w:rFonts w:eastAsia="Calibri"/>
        </w:rPr>
        <w:t>2010-2019</w:t>
      </w:r>
      <w:bookmarkEnd w:id="9"/>
      <w:bookmarkEnd w:id="10"/>
    </w:p>
    <w:p w14:paraId="3356418D" w14:textId="77777777" w:rsidR="00D64384" w:rsidRDefault="00D64384" w:rsidP="00D64384">
      <w:pPr>
        <w:pStyle w:val="006BodyText"/>
      </w:pPr>
      <w:r>
        <w:t xml:space="preserve">The LRR analyses for the years 2010-2019 found years and transects of both erosion and accretion (Figure 3-9, A). The most common values among transects were erosional rates of about -0.5 to 0.5 m/yr (about 28% of all transects calculated), with some transects within years estimated to have lost between -4.0 to -3.0 m /yr (Figure 3-9, A). For transects within a year where accretion </w:t>
      </w:r>
      <w:proofErr w:type="gramStart"/>
      <w:r>
        <w:t>was observed</w:t>
      </w:r>
      <w:proofErr w:type="gramEnd"/>
      <w:r>
        <w:t xml:space="preserve">, accretion rates of 1.0 to 2.0 m/yr were estimated (1.2% of all transects calculated). Overall, erosion </w:t>
      </w:r>
      <w:proofErr w:type="gramStart"/>
      <w:r>
        <w:t>was estimated</w:t>
      </w:r>
      <w:proofErr w:type="gramEnd"/>
      <w:r>
        <w:t xml:space="preserve"> to have occurred in 47.6% of transects, and accretion was estimated to have occurred in 52.4% of transects measured between 2010-2019.</w:t>
      </w:r>
    </w:p>
    <w:p w14:paraId="0F1D9152" w14:textId="77777777" w:rsidR="00D64384" w:rsidRDefault="00D64384" w:rsidP="00D64384">
      <w:pPr>
        <w:pStyle w:val="006BodyText"/>
      </w:pPr>
      <w:r>
        <w:t xml:space="preserve">The NSM results also demonstrate years of erosion and accretion (Figure 3-9, B). The highest erosion distance measurements range from -41.8 to -20.1 meters, and the maximum accretion distance measurements range from 8.7 to 9.9 meters (Figure 3-10, B). The most frequent NSM measurement range is -6.7 to 2.9 meters accounting for 25.6% of all transects </w:t>
      </w:r>
      <w:proofErr w:type="gramStart"/>
      <w:r>
        <w:t>calculated  (</w:t>
      </w:r>
      <w:proofErr w:type="gramEnd"/>
      <w:r>
        <w:t>Figure 3-10, B). The least frequent NSM measurement range is the accretional distance between 5.8 to 8.7 meters accounting for 4.9% of all transects calculated (Figure 3-10, B).</w:t>
      </w:r>
    </w:p>
    <w:p w14:paraId="7C5CBB1F" w14:textId="77777777" w:rsidR="00D64384" w:rsidRPr="00500C3A" w:rsidRDefault="00D64384" w:rsidP="00D64384">
      <w:pPr>
        <w:pStyle w:val="006BodyText"/>
      </w:pPr>
      <w:r>
        <w:t>Overall, both methods suggest that between 2010 and 2019, Deer Island mostly changed in the area due to erosional processes with some accretional instances. Both methods also suggest that the most frequently calculated rate/distance is the rates/distance that encompass both erosion and accretion.</w:t>
      </w:r>
    </w:p>
    <w:p w14:paraId="0C838748" w14:textId="77777777" w:rsidR="00D64384" w:rsidRPr="00500C3A" w:rsidRDefault="00D64384" w:rsidP="00D64384">
      <w:pPr>
        <w:pStyle w:val="004Second-LevelSubheadingBOLD"/>
        <w:rPr>
          <w:rFonts w:eastAsia="Calibri"/>
        </w:rPr>
      </w:pPr>
      <w:bookmarkStart w:id="11" w:name="_Toc64018359"/>
      <w:r w:rsidRPr="00500C3A">
        <w:rPr>
          <w:rFonts w:eastAsia="Calibri"/>
        </w:rPr>
        <w:lastRenderedPageBreak/>
        <w:t xml:space="preserve">Shoreline </w:t>
      </w:r>
      <w:r>
        <w:rPr>
          <w:rFonts w:eastAsia="Calibri"/>
        </w:rPr>
        <w:t>A</w:t>
      </w:r>
      <w:r w:rsidRPr="00500C3A">
        <w:rPr>
          <w:rFonts w:eastAsia="Calibri"/>
        </w:rPr>
        <w:t xml:space="preserve">nalysis </w:t>
      </w:r>
      <w:r>
        <w:rPr>
          <w:rFonts w:eastAsia="Calibri"/>
        </w:rPr>
        <w:t>for Years</w:t>
      </w:r>
      <w:r w:rsidRPr="00500C3A">
        <w:rPr>
          <w:rFonts w:eastAsia="Calibri"/>
        </w:rPr>
        <w:t xml:space="preserve"> 1994-2019</w:t>
      </w:r>
      <w:bookmarkEnd w:id="11"/>
    </w:p>
    <w:p w14:paraId="2CE981BD" w14:textId="77777777" w:rsidR="00D64384" w:rsidRPr="00E527FF" w:rsidRDefault="00D64384" w:rsidP="00D64384">
      <w:pPr>
        <w:pStyle w:val="006BodyText"/>
      </w:pPr>
      <w:r w:rsidRPr="00E527FF">
        <w:t>The erosion LRR rate</w:t>
      </w:r>
      <w:r>
        <w:t xml:space="preserve">s </w:t>
      </w:r>
      <w:r w:rsidRPr="00E527FF">
        <w:t>(</w:t>
      </w:r>
      <w:r w:rsidRPr="005C5E33">
        <w:t>Figure 3-1</w:t>
      </w:r>
      <w:r>
        <w:t>2, A</w:t>
      </w:r>
      <w:r w:rsidRPr="00E527FF">
        <w:t xml:space="preserve">) in this analysis range from </w:t>
      </w:r>
      <w:r>
        <w:t xml:space="preserve">the highest erosional rate of </w:t>
      </w:r>
      <w:r w:rsidRPr="00E527FF">
        <w:t>-</w:t>
      </w:r>
      <w:r>
        <w:t>4</w:t>
      </w:r>
      <w:r w:rsidRPr="00E527FF">
        <w:t>.0 to -</w:t>
      </w:r>
      <w:r>
        <w:t>3</w:t>
      </w:r>
      <w:r w:rsidRPr="00E527FF">
        <w:t xml:space="preserve">.0 (m/yr) </w:t>
      </w:r>
      <w:r>
        <w:t>to the highest</w:t>
      </w:r>
      <w:r w:rsidRPr="00E527FF">
        <w:t xml:space="preserve"> accretion</w:t>
      </w:r>
      <w:r>
        <w:t>al</w:t>
      </w:r>
      <w:r w:rsidRPr="00E527FF">
        <w:t xml:space="preserve"> rate range from </w:t>
      </w:r>
      <w:r>
        <w:t>3.0</w:t>
      </w:r>
      <w:r w:rsidRPr="00E527FF">
        <w:t xml:space="preserve"> to </w:t>
      </w:r>
      <w:r>
        <w:t>4</w:t>
      </w:r>
      <w:r w:rsidRPr="00E527FF">
        <w:t xml:space="preserve">.0 (m/yr). The most frequent LRR rate </w:t>
      </w:r>
      <w:r>
        <w:t xml:space="preserve">range </w:t>
      </w:r>
      <w:r w:rsidRPr="00E527FF">
        <w:t>is -</w:t>
      </w:r>
      <w:r>
        <w:t>2</w:t>
      </w:r>
      <w:r w:rsidRPr="00E527FF">
        <w:t>.0 to -</w:t>
      </w:r>
      <w:r>
        <w:t>1</w:t>
      </w:r>
      <w:r w:rsidRPr="00E527FF">
        <w:t>.0 (m/yr) accounting for 39% of all transects calculated</w:t>
      </w:r>
      <w:r>
        <w:t xml:space="preserve"> (n=82)</w:t>
      </w:r>
      <w:r w:rsidRPr="00E527FF">
        <w:t>. The least frequent LRR rate</w:t>
      </w:r>
      <w:r>
        <w:t xml:space="preserve"> range</w:t>
      </w:r>
      <w:r w:rsidRPr="00E527FF">
        <w:t xml:space="preserve"> </w:t>
      </w:r>
      <w:r>
        <w:t>is</w:t>
      </w:r>
      <w:r w:rsidRPr="00E527FF">
        <w:t xml:space="preserve"> the accretion rates </w:t>
      </w:r>
      <w:r>
        <w:t>greater than 1.</w:t>
      </w:r>
      <w:r w:rsidRPr="00E527FF">
        <w:t>0</w:t>
      </w:r>
      <w:r>
        <w:t xml:space="preserve"> </w:t>
      </w:r>
      <w:r w:rsidRPr="00E527FF">
        <w:t>(m/yr)</w:t>
      </w:r>
      <w:r>
        <w:t>,</w:t>
      </w:r>
      <w:r w:rsidRPr="00E527FF">
        <w:t xml:space="preserve"> accounting for </w:t>
      </w:r>
      <w:r>
        <w:t>0</w:t>
      </w:r>
      <w:r w:rsidRPr="00E527FF">
        <w:t xml:space="preserve">% of all transects calculated. For the NSM </w:t>
      </w:r>
      <w:r>
        <w:t xml:space="preserve">calculations </w:t>
      </w:r>
      <w:r w:rsidRPr="00E527FF">
        <w:t>(</w:t>
      </w:r>
      <w:r w:rsidRPr="005C5E33">
        <w:t>Figure 3-1</w:t>
      </w:r>
      <w:r>
        <w:t>2, B</w:t>
      </w:r>
      <w:r w:rsidRPr="00E527FF">
        <w:t xml:space="preserve">), the highest erosion distance measurements range from -91.8 to -68.5 meters </w:t>
      </w:r>
      <w:r>
        <w:t xml:space="preserve">accounting for all transects calculated. The NSM </w:t>
      </w:r>
      <w:r w:rsidRPr="00E527FF">
        <w:t>maximum accretion distance measurements range from 10.5 to 11 meters</w:t>
      </w:r>
      <w:r>
        <w:t xml:space="preserve">, accounting for 1.2% of all transects. </w:t>
      </w:r>
      <w:r w:rsidRPr="00E527FF">
        <w:t>The most frequent NSM distance</w:t>
      </w:r>
      <w:r>
        <w:t xml:space="preserve"> measurement range</w:t>
      </w:r>
      <w:r w:rsidRPr="00E527FF">
        <w:t xml:space="preserve"> is -45.7 to -22.9 meters accounting for 25.6% of all transects calculated. The largest erosion measurement distance </w:t>
      </w:r>
      <w:proofErr w:type="gramStart"/>
      <w:r w:rsidRPr="00E527FF">
        <w:t>is seen</w:t>
      </w:r>
      <w:proofErr w:type="gramEnd"/>
      <w:r w:rsidRPr="00E527FF">
        <w:t xml:space="preserve"> at the north end of Deer Island, while the middle has some areas of accretion and </w:t>
      </w:r>
      <w:r>
        <w:t>less</w:t>
      </w:r>
      <w:r w:rsidRPr="00E527FF">
        <w:t xml:space="preserve"> erosion. </w:t>
      </w:r>
      <w:r>
        <w:t>However, t</w:t>
      </w:r>
      <w:r w:rsidRPr="00E527FF">
        <w:t xml:space="preserve">he south </w:t>
      </w:r>
      <w:r>
        <w:t>end</w:t>
      </w:r>
      <w:r w:rsidRPr="00E527FF">
        <w:t xml:space="preserve"> of Deer Island has some </w:t>
      </w:r>
      <w:r>
        <w:t>sharp</w:t>
      </w:r>
      <w:r w:rsidRPr="00E527FF">
        <w:t xml:space="preserve"> peaks of erosion, however not as high as the north end.</w:t>
      </w:r>
    </w:p>
    <w:p w14:paraId="15230C6D" w14:textId="77777777" w:rsidR="00D64384" w:rsidRDefault="00D64384" w:rsidP="00D64384">
      <w:pPr>
        <w:pStyle w:val="006BodyText"/>
      </w:pPr>
      <w:r>
        <w:t xml:space="preserve">Table 3-3 concludes the DSAS NSM results calculated 81.70% of all transects for this </w:t>
      </w:r>
      <w:proofErr w:type="gramStart"/>
      <w:r>
        <w:t>time period</w:t>
      </w:r>
      <w:proofErr w:type="gramEnd"/>
      <w:r>
        <w:t xml:space="preserve"> were a negative distance. Only 18.29% of the transect resulted in a positive distance. The average distance calculated for each transect is -29.1 meters (</w:t>
      </w:r>
      <w:proofErr w:type="gramStart"/>
      <w:r>
        <w:t>taking into account</w:t>
      </w:r>
      <w:proofErr w:type="gramEnd"/>
      <w:r>
        <w:t xml:space="preserve"> positive and negative transects). The average of all negative distances is -36.83 meters. The maximum negative distance measured is -91.71 meters, while the maximum positive distance calculated is 10.91 meters.</w:t>
      </w:r>
    </w:p>
    <w:p w14:paraId="7CA06020" w14:textId="77777777" w:rsidR="00D64384" w:rsidRPr="00500C3A" w:rsidRDefault="00D64384" w:rsidP="00D64384">
      <w:pPr>
        <w:pStyle w:val="006BodyText"/>
      </w:pPr>
      <w:r>
        <w:t xml:space="preserve">Table 3-4 concludes the DSAS LRR calculations for the years 1994 to 2019. The average LRR rate calculated is -0.95 m/yr. The percent of all transects that are erosional is 76.83% (n= 63). The maximum value of erosion calculated is -3.32 m/yr, while the maximum value for accretion is 0.62 m/yr. The average of all erosional rates is </w:t>
      </w:r>
      <w:r>
        <w:lastRenderedPageBreak/>
        <w:t>-1.33 m/yr. The percent of transects with statistically significant erosion is 69.51%, while the percent of all transects with statistically significant accretion is 10.98%.</w:t>
      </w:r>
    </w:p>
    <w:p w14:paraId="2F94A41C" w14:textId="77777777" w:rsidR="00D64384" w:rsidRPr="00E527FF" w:rsidRDefault="00D64384" w:rsidP="00D64384">
      <w:pPr>
        <w:pStyle w:val="004Second-LevelSubheadingBOLD"/>
        <w:rPr>
          <w:rFonts w:eastAsia="Calibri"/>
          <w:noProof/>
        </w:rPr>
      </w:pPr>
      <w:bookmarkStart w:id="12" w:name="_Toc64018360"/>
      <w:r>
        <w:rPr>
          <w:rFonts w:eastAsia="Calibri"/>
          <w:noProof/>
        </w:rPr>
        <w:t>Beta Shoreline Forecasting</w:t>
      </w:r>
      <w:r w:rsidRPr="00E527FF">
        <w:rPr>
          <w:rFonts w:eastAsia="Calibri"/>
          <w:noProof/>
        </w:rPr>
        <w:t xml:space="preserve"> </w:t>
      </w:r>
      <w:r>
        <w:rPr>
          <w:rFonts w:eastAsia="Calibri"/>
          <w:noProof/>
        </w:rPr>
        <w:t>A</w:t>
      </w:r>
      <w:r w:rsidRPr="00E527FF">
        <w:rPr>
          <w:rFonts w:eastAsia="Calibri"/>
          <w:noProof/>
        </w:rPr>
        <w:t>nalysis for 10 and 20-</w:t>
      </w:r>
      <w:r>
        <w:rPr>
          <w:rFonts w:eastAsia="Calibri"/>
          <w:noProof/>
        </w:rPr>
        <w:t>Y</w:t>
      </w:r>
      <w:r w:rsidRPr="00E527FF">
        <w:rPr>
          <w:rFonts w:eastAsia="Calibri"/>
          <w:noProof/>
        </w:rPr>
        <w:t xml:space="preserve">ear </w:t>
      </w:r>
      <w:r>
        <w:rPr>
          <w:rFonts w:eastAsia="Calibri"/>
          <w:noProof/>
        </w:rPr>
        <w:t>P</w:t>
      </w:r>
      <w:r w:rsidRPr="00E527FF">
        <w:rPr>
          <w:rFonts w:eastAsia="Calibri"/>
          <w:noProof/>
        </w:rPr>
        <w:t>rediction</w:t>
      </w:r>
      <w:bookmarkEnd w:id="12"/>
    </w:p>
    <w:p w14:paraId="7468A301" w14:textId="77777777" w:rsidR="00D64384" w:rsidRDefault="00D64384" w:rsidP="00D64384">
      <w:pPr>
        <w:pStyle w:val="006BodyText"/>
      </w:pPr>
      <w:r w:rsidRPr="00E527FF">
        <w:t xml:space="preserve">The 10-year prediction (Figure </w:t>
      </w:r>
      <w:r>
        <w:t>3-</w:t>
      </w:r>
      <w:r w:rsidRPr="00E527FF">
        <w:t>1</w:t>
      </w:r>
      <w:r>
        <w:t>3, A</w:t>
      </w:r>
      <w:r w:rsidRPr="00E527FF">
        <w:t xml:space="preserve">) demonstrates </w:t>
      </w:r>
      <w:r>
        <w:t xml:space="preserve">the potential of </w:t>
      </w:r>
      <w:r w:rsidRPr="00E527FF">
        <w:t>uniformity of erosion</w:t>
      </w:r>
      <w:r>
        <w:t>,</w:t>
      </w:r>
      <w:r w:rsidRPr="00E527FF">
        <w:t xml:space="preserve"> particular</w:t>
      </w:r>
      <w:r>
        <w:t>l</w:t>
      </w:r>
      <w:r w:rsidRPr="00E527FF">
        <w:t xml:space="preserve">y in the </w:t>
      </w:r>
      <w:r>
        <w:t>center and south end</w:t>
      </w:r>
      <w:r w:rsidRPr="00E527FF">
        <w:t xml:space="preserve"> of Deer Island. The north end of Deer Island has an area </w:t>
      </w:r>
      <w:r>
        <w:t>south of the</w:t>
      </w:r>
      <w:r w:rsidRPr="00E527FF">
        <w:t xml:space="preserve"> shoreline bulge that </w:t>
      </w:r>
      <w:proofErr w:type="gramStart"/>
      <w:r w:rsidRPr="00E527FF">
        <w:t>is projected</w:t>
      </w:r>
      <w:proofErr w:type="gramEnd"/>
      <w:r w:rsidRPr="00E527FF">
        <w:t xml:space="preserve"> to be eroded by the </w:t>
      </w:r>
      <w:r>
        <w:t>1</w:t>
      </w:r>
      <w:r w:rsidRPr="00E527FF">
        <w:t>0-year prediction. The 20-year prediction</w:t>
      </w:r>
      <w:r>
        <w:t xml:space="preserve"> (</w:t>
      </w:r>
      <w:r w:rsidRPr="00E527FF">
        <w:t xml:space="preserve">Figure </w:t>
      </w:r>
      <w:r>
        <w:t>3-</w:t>
      </w:r>
      <w:r w:rsidRPr="00E527FF">
        <w:t>1</w:t>
      </w:r>
      <w:r>
        <w:t>3, B)</w:t>
      </w:r>
      <w:r w:rsidRPr="00E527FF">
        <w:t xml:space="preserve"> is very similar to the 10-year prediction model, but with more drastic erosion in the north </w:t>
      </w:r>
      <w:r>
        <w:t>and south</w:t>
      </w:r>
      <w:r w:rsidRPr="00E527FF">
        <w:t xml:space="preserve">. </w:t>
      </w:r>
      <w:r>
        <w:t>A summary of the 10- and 20- year shoreline predictions suggest that erosion may occur on the north and south ends of the western shoreline of Deer Island, with some accretion located around the center of the island.</w:t>
      </w:r>
    </w:p>
    <w:p w14:paraId="6D425F96" w14:textId="77777777" w:rsidR="00D64384" w:rsidRPr="00E527FF" w:rsidRDefault="00D64384" w:rsidP="00D64384">
      <w:pPr>
        <w:pStyle w:val="003First-LevelSubheadingBOLD"/>
        <w:rPr>
          <w:rFonts w:eastAsia="Calibri"/>
        </w:rPr>
      </w:pPr>
      <w:bookmarkStart w:id="13" w:name="_Toc64018362"/>
      <w:r w:rsidRPr="00E527FF">
        <w:rPr>
          <w:rFonts w:eastAsia="Calibri"/>
        </w:rPr>
        <w:t>Discussion</w:t>
      </w:r>
      <w:bookmarkEnd w:id="13"/>
    </w:p>
    <w:p w14:paraId="2659F202" w14:textId="77777777" w:rsidR="00D64384" w:rsidRDefault="00D64384" w:rsidP="00D64384">
      <w:pPr>
        <w:pStyle w:val="006BodyText"/>
      </w:pPr>
      <w:r>
        <w:t xml:space="preserve">I found that Deer Island shoreline features have eroded over two periods of time, both 1994-2007 and 2010-2019.  My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w:t>
      </w:r>
      <w:proofErr w:type="gramStart"/>
      <w:r>
        <w:t>is taken</w:t>
      </w:r>
      <w:proofErr w:type="gramEnd"/>
      <w:r>
        <w:t xml:space="preserve"> one year after a severe winter storm (March 1993) that is known to have caused considerable changes in shoreline features elsewhere in the Big Bend region (Goodbred &amp; Hine, 1993). It is possible that the 1993 storm contributed to several years of erosional along Deer Island due to destabilizing shoreline features from the storm.</w:t>
      </w:r>
    </w:p>
    <w:p w14:paraId="63A5FB95" w14:textId="77777777" w:rsidR="00D64384" w:rsidRDefault="00D64384" w:rsidP="00D64384">
      <w:pPr>
        <w:pStyle w:val="006BodyText"/>
      </w:pPr>
      <w:r>
        <w:t xml:space="preserve">The observed overall net loss of Deer Island shoreline could result in loss of habitat used by wildlife resources, including shorebirds.  Vitale et al. (2020) documented </w:t>
      </w:r>
      <w:r>
        <w:lastRenderedPageBreak/>
        <w:t>erosion and shoreline retreat of islands used as nesting habitats by American Oystercatchers, including islands in the 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71B1808E" w14:textId="77777777" w:rsidR="00D64384" w:rsidRDefault="00D64384" w:rsidP="00D64384">
      <w:pPr>
        <w:pStyle w:val="006BodyText"/>
      </w:pPr>
      <w:r>
        <w:t xml:space="preserve">It is interesting to note that although the overall shoreline experienced erosion, evidence accretion might have occurred in the middle of the shoreline during the entire </w:t>
      </w:r>
      <w:proofErr w:type="gramStart"/>
      <w:r>
        <w:t>time period</w:t>
      </w:r>
      <w:proofErr w:type="gramEnd"/>
      <w:r>
        <w:t xml:space="preserve"> analyzed (Table 3-3). During this </w:t>
      </w:r>
      <w:proofErr w:type="gramStart"/>
      <w:r>
        <w:t>time period</w:t>
      </w:r>
      <w:proofErr w:type="gramEnd"/>
      <w:r>
        <w:t xml:space="preserve">, the maximum positive distance gained was 10.91 meters occurring around the central shoreline on transect 44 (Table 3-3). Accretion for our study site may come from extreme meteorological events since a scant supply of sand </w:t>
      </w:r>
      <w:proofErr w:type="gramStart"/>
      <w:r>
        <w:t>is dispersed</w:t>
      </w:r>
      <w:proofErr w:type="gramEnd"/>
      <w:r>
        <w:t xml:space="preserve"> by the Suwannee River (Goodbred et al., 1998). However, it is unclear how much accretion can occur with the perpetuation of sea-level rise consistently stressing the sandy shoreline substrate. Florida can provide beach nourishment to areas where erosion is evident. Currently, there is no schedule to provide beach nourishment to our study site.</w:t>
      </w:r>
    </w:p>
    <w:p w14:paraId="419DCA56" w14:textId="77777777" w:rsidR="00D64384" w:rsidRDefault="00D64384" w:rsidP="00D64384">
      <w:pPr>
        <w:pStyle w:val="006BodyText"/>
      </w:pPr>
      <w:r>
        <w:lastRenderedPageBreak/>
        <w:t xml:space="preserve">During this analysis, the primary source of error arises with the missing imagery years 2007- 2008 and 2011- 2012. If those missing years were available for analysis, it would provide a closer interpretation of the true erosion differences between the two 12 to 13-year time periods. Since our study site is uninhabited, remote, and not a tourist destination, it is not surprising to see that NAIP </w:t>
      </w:r>
      <w:proofErr w:type="gramStart"/>
      <w:r>
        <w:t>is not contracted</w:t>
      </w:r>
      <w:proofErr w:type="gramEnd"/>
      <w:r>
        <w:t xml:space="preserve"> to fly over this area every year. Another source for possible errors in the individual digitization of each shoreline due to user errors. Since the available imagery </w:t>
      </w:r>
      <w:proofErr w:type="gramStart"/>
      <w:r>
        <w:t>was used</w:t>
      </w:r>
      <w:proofErr w:type="gramEnd"/>
      <w:r>
        <w:t xml:space="preserve"> for digitizing the years’ shoreline, the digitization of each shoreline may differ from user to user. In this study, only one person digitized each shoreline to reduce this error. The resolution of each image was at least 1-meter resolution, which may </w:t>
      </w:r>
      <w:proofErr w:type="gramStart"/>
      <w:r>
        <w:t>be considered</w:t>
      </w:r>
      <w:proofErr w:type="gramEnd"/>
      <w:r>
        <w:t xml:space="preserve"> “high” resolution compared to 30-meter resolution from Landsat 7 and 8 (Fisher et al., 2018), where Landsat imagery may also be used for analysis. The higher the resolution is, the more likely the digitized shorelines are accurate.</w:t>
      </w:r>
    </w:p>
    <w:p w14:paraId="5D681DBB" w14:textId="77777777" w:rsidR="00D64384" w:rsidRDefault="00D64384" w:rsidP="00D64384">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w:t>
      </w:r>
      <w:proofErr w:type="gramStart"/>
      <w:r>
        <w:t>are considered</w:t>
      </w:r>
      <w:proofErr w:type="gramEnd"/>
      <w:r>
        <w:t xml:space="preserve"> (Long &amp; Plant, 2012). Our prediction models project that more shoreline erosion </w:t>
      </w:r>
      <w:proofErr w:type="gramStart"/>
      <w:r>
        <w:t>is expected</w:t>
      </w:r>
      <w:proofErr w:type="gramEnd"/>
      <w:r>
        <w:t xml:space="preserve"> (Figure 3-12). This model predicts that shoreline erosion </w:t>
      </w:r>
      <w:proofErr w:type="gramStart"/>
      <w:r>
        <w:t>is expected</w:t>
      </w:r>
      <w:proofErr w:type="gramEnd"/>
      <w:r>
        <w:t xml:space="preserve"> to continue in future years based on observed erosion patterns. This prediction assumes that whatever mechanisms driving the observed shoreline loss (SLR, erosion from storm events) are likely to continue in the future. Under various climate change scenarios, storm events </w:t>
      </w:r>
      <w:proofErr w:type="gramStart"/>
      <w:r>
        <w:t>are predicted</w:t>
      </w:r>
      <w:proofErr w:type="gramEnd"/>
      <w:r>
        <w:t xml:space="preserve"> to </w:t>
      </w:r>
      <w:r>
        <w:lastRenderedPageBreak/>
        <w:t>increase in severity and possibly frequency (Knutson et al., 2020), altering the rate of erosion.</w:t>
      </w:r>
    </w:p>
    <w:p w14:paraId="7E497CA0" w14:textId="77777777" w:rsidR="00D64384" w:rsidRDefault="00D64384" w:rsidP="00D64384">
      <w:pPr>
        <w:pStyle w:val="006BodyText"/>
      </w:pPr>
      <w:r>
        <w:t xml:space="preserve">Sea level rise may be the dominant feature driving changes in shoreline features along Deer Island. While erosion and accretion are indeed occurring, sea level has </w:t>
      </w:r>
      <w:proofErr w:type="gramStart"/>
      <w:r>
        <w:t>been monitored</w:t>
      </w:r>
      <w:proofErr w:type="gramEnd"/>
      <w:r>
        <w:t xml:space="preserve">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643F0354" w14:textId="77777777" w:rsidR="00D64384" w:rsidRDefault="00D64384" w:rsidP="00D64384">
      <w:pPr>
        <w:pStyle w:val="006BodyText"/>
        <w:rPr>
          <w:rFonts w:cs="Times New Roman"/>
        </w:rPr>
      </w:pPr>
      <w:r>
        <w:t xml:space="preserve">This study has revealed brief historical trends of coastal evolution along an undeveloped sandy shoreline. The shoreline statistics revealed greater meters of erosion during the first-time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w:t>
      </w:r>
      <w:proofErr w:type="gramStart"/>
      <w:r>
        <w:t>are considered</w:t>
      </w:r>
      <w:proofErr w:type="gramEnd"/>
      <w:r>
        <w:t xml:space="preserve"> major factors that stimulate shoreline erosion and accretion (Sankar et al., 2018). This research has demonstrated that sandy shorelines in this area may be susceptible to more erosion than accretion due to the factors mentioned, which may ultimately lead to multidecadal shoreline loss.</w:t>
      </w:r>
    </w:p>
    <w:p w14:paraId="606F9B6F" w14:textId="77777777" w:rsidR="00D64384" w:rsidRDefault="00D64384" w:rsidP="00D64384">
      <w:pPr>
        <w:pStyle w:val="006BodyText"/>
      </w:pPr>
    </w:p>
    <w:p w14:paraId="34AADD12" w14:textId="77777777" w:rsidR="00D64384" w:rsidRDefault="00D64384" w:rsidP="00D64384">
      <w:pPr>
        <w:pStyle w:val="006BodyText"/>
        <w:sectPr w:rsidR="00D64384" w:rsidSect="009C588B">
          <w:footnotePr>
            <w:numRestart w:val="eachSect"/>
          </w:footnotePr>
          <w:pgSz w:w="12240" w:h="15840"/>
          <w:pgMar w:top="1440" w:right="1440" w:bottom="1440" w:left="1440" w:header="720" w:footer="720" w:gutter="0"/>
          <w:cols w:space="720"/>
          <w:docGrid w:linePitch="360"/>
        </w:sectPr>
      </w:pPr>
    </w:p>
    <w:p w14:paraId="19EFDD06" w14:textId="77777777" w:rsidR="00D64384" w:rsidRDefault="00D64384" w:rsidP="00D64384">
      <w:r>
        <w:rPr>
          <w:noProof/>
        </w:rPr>
        <w:lastRenderedPageBreak/>
        <w:drawing>
          <wp:anchor distT="0" distB="0" distL="114300" distR="114300" simplePos="0" relativeHeight="251662336" behindDoc="0" locked="0" layoutInCell="1" allowOverlap="1" wp14:anchorId="67E4E04A" wp14:editId="527D71C4">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FEEEB9" w14:textId="77777777" w:rsidR="00D64384" w:rsidRPr="00D45B59" w:rsidRDefault="00D64384" w:rsidP="00D64384">
      <w:pPr>
        <w:pStyle w:val="014FigureCaption"/>
      </w:pPr>
      <w:bookmarkStart w:id="14" w:name="_Toc66280345"/>
      <w:r w:rsidRPr="00D45B59">
        <w:t xml:space="preserve">Figure 3-1.  A) Map of Florida with Dixie, Franklin and Taylor counties identified along the Suwannee River; B) Zoomed in map of study area with Dixie, Franklin and Taylor counties identified along the Suwannee River; C) </w:t>
      </w:r>
      <w:r>
        <w:t>P</w:t>
      </w:r>
      <w:r w:rsidRPr="00D45B59">
        <w:t xml:space="preserve">rojection human population data </w:t>
      </w:r>
      <w:r>
        <w:t>for</w:t>
      </w:r>
      <w:r w:rsidRPr="00D45B59">
        <w:t xml:space="preserve"> Dixie, </w:t>
      </w:r>
      <w:proofErr w:type="gramStart"/>
      <w:r w:rsidRPr="00D45B59">
        <w:t>Franklin</w:t>
      </w:r>
      <w:proofErr w:type="gramEnd"/>
      <w:r w:rsidRPr="00D45B59">
        <w:t xml:space="preserve"> and Taylor counties 1990-2045</w:t>
      </w:r>
      <w:r>
        <w:t xml:space="preserve"> (</w:t>
      </w:r>
      <w:r w:rsidRPr="00D45B59">
        <w:t>Bureau of Economic and Business Research</w:t>
      </w:r>
      <w:r>
        <w:t>, 2021)</w:t>
      </w:r>
      <w:bookmarkEnd w:id="14"/>
    </w:p>
    <w:p w14:paraId="4C18E3E2" w14:textId="77777777" w:rsidR="00D64384" w:rsidRDefault="00D64384" w:rsidP="00D64384">
      <w:pPr>
        <w:pStyle w:val="014FigureCaption"/>
        <w:ind w:left="0" w:firstLine="0"/>
      </w:pPr>
      <w:bookmarkStart w:id="15" w:name="_Toc62479513"/>
      <w:bookmarkStart w:id="16" w:name="_Toc63171862"/>
      <w:bookmarkStart w:id="17" w:name="_Toc63347618"/>
      <w:bookmarkStart w:id="18" w:name="_Toc63416092"/>
      <w:bookmarkStart w:id="19" w:name="_Toc64018184"/>
      <w:bookmarkStart w:id="20" w:name="_Toc66280346"/>
      <w:r w:rsidRPr="00C109C3">
        <w:rPr>
          <w:rFonts w:ascii="Times New Roman" w:hAnsi="Times New Roman"/>
          <w:noProof/>
        </w:rPr>
        <w:lastRenderedPageBreak/>
        <w:drawing>
          <wp:anchor distT="0" distB="0" distL="114300" distR="114300" simplePos="0" relativeHeight="251659264" behindDoc="0" locked="0" layoutInCell="1" allowOverlap="1" wp14:anchorId="318241D9" wp14:editId="6D24ECE8">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BEBA8EAE-BF5A-486C-A8C5-ECC9F3942E4B}">
                          <a14:imgProps xmlns:a14="http://schemas.microsoft.com/office/drawing/2010/main">
                            <a14:imgLayer r:embed="rId9">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15"/>
      <w:bookmarkEnd w:id="16"/>
      <w:bookmarkEnd w:id="17"/>
      <w:bookmarkEnd w:id="18"/>
      <w:bookmarkEnd w:id="19"/>
      <w:bookmarkEnd w:id="20"/>
    </w:p>
    <w:p w14:paraId="71EB232D" w14:textId="77777777" w:rsidR="00D64384" w:rsidRDefault="00D64384" w:rsidP="00D64384">
      <w:pPr>
        <w:pStyle w:val="014FigureCaption"/>
      </w:pPr>
      <w:bookmarkStart w:id="21" w:name="_Toc66280347"/>
      <w:r w:rsidRPr="00EB05BF">
        <w:t>Figure 3-</w:t>
      </w:r>
      <w:r>
        <w:t>2</w:t>
      </w:r>
      <w:r w:rsidRPr="00EB05BF">
        <w:t xml:space="preserve">.  Island degradation of Derrick Key in the Cedar Keys, Florida from 1982 (left) to 2016 (right), </w:t>
      </w:r>
      <w:sdt>
        <w:sdtPr>
          <w:tag w:val="MENDELEY_CITATION_dde93e18-a26c-4b85-8735-97dc53eaa71c"/>
          <w:id w:val="1297566206"/>
          <w:placeholder>
            <w:docPart w:val="0AE9131B1A8B48A2A5ED6A90403A5C08"/>
          </w:placeholder>
        </w:sdtPr>
        <w:sdtContent>
          <w:r w:rsidRPr="00EB05BF">
            <w:t>(Vitale, 2019)</w:t>
          </w:r>
          <w:r>
            <w:t>.</w:t>
          </w:r>
        </w:sdtContent>
      </w:sdt>
      <w:bookmarkEnd w:id="21"/>
    </w:p>
    <w:p w14:paraId="64B15986" w14:textId="77777777" w:rsidR="00D64384" w:rsidRDefault="00D64384" w:rsidP="00D64384">
      <w:r w:rsidRPr="00C109C3">
        <w:rPr>
          <w:rFonts w:ascii="Times New Roman" w:hAnsi="Times New Roman"/>
          <w:noProof/>
        </w:rPr>
        <w:drawing>
          <wp:anchor distT="0" distB="0" distL="114300" distR="114300" simplePos="0" relativeHeight="251660288" behindDoc="0" locked="0" layoutInCell="1" allowOverlap="1" wp14:anchorId="3CA180A2" wp14:editId="1AD0A68A">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2C46457" w14:textId="77777777" w:rsidR="00D64384" w:rsidRDefault="00D64384" w:rsidP="00D64384">
      <w:pPr>
        <w:pStyle w:val="014FigureCaption"/>
      </w:pPr>
      <w:bookmarkStart w:id="22" w:name="_Toc66280348"/>
      <w:r w:rsidRPr="00EB05BF">
        <w:t>Figure 3-</w:t>
      </w:r>
      <w:r>
        <w:t>3</w:t>
      </w:r>
      <w:r w:rsidRPr="00EB05BF">
        <w:t xml:space="preserve">.  </w:t>
      </w:r>
      <w:r w:rsidRPr="00C109C3">
        <w:t xml:space="preserve">Location of Deer Island, Florida. A) Map of the entire state of Florida; B) Zoomed </w:t>
      </w:r>
      <w:r>
        <w:t xml:space="preserve">in </w:t>
      </w:r>
      <w:r w:rsidRPr="00C109C3">
        <w:t>study site; C) Zoomed into map scale of 0.03 to Deer Island with a scale bar in kilometers. Shoreline shapefile downloaded at my.fwc.com, (</w:t>
      </w:r>
      <w:r>
        <w:t xml:space="preserve">Original source map scale </w:t>
      </w:r>
      <w:r w:rsidRPr="00C109C3">
        <w:t>1</w:t>
      </w:r>
      <w:r>
        <w:t>:</w:t>
      </w:r>
      <w:r w:rsidRPr="00C109C3">
        <w:t xml:space="preserve"> 2,000,000 Scale, and digitized in 2017).</w:t>
      </w:r>
      <w:bookmarkEnd w:id="22"/>
    </w:p>
    <w:p w14:paraId="434A1E58" w14:textId="77777777" w:rsidR="00D64384" w:rsidRPr="0035198E" w:rsidRDefault="00D64384" w:rsidP="00D64384">
      <w:pPr>
        <w:pStyle w:val="014FigureCaption"/>
      </w:pPr>
      <w:r>
        <w:br w:type="page"/>
      </w:r>
    </w:p>
    <w:p w14:paraId="0D7AED6A" w14:textId="77777777" w:rsidR="00D64384" w:rsidRDefault="00D64384" w:rsidP="00D64384">
      <w:r w:rsidRPr="00C109C3">
        <w:rPr>
          <w:rFonts w:ascii="Times New Roman" w:hAnsi="Times New Roman"/>
          <w:noProof/>
        </w:rPr>
        <w:lastRenderedPageBreak/>
        <w:drawing>
          <wp:anchor distT="0" distB="0" distL="114300" distR="114300" simplePos="0" relativeHeight="251661312" behindDoc="0" locked="0" layoutInCell="1" allowOverlap="1" wp14:anchorId="5191ADE2" wp14:editId="5CC8A851">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F2C503" w14:textId="77777777" w:rsidR="00D64384" w:rsidRPr="006256D2" w:rsidRDefault="00D64384" w:rsidP="00D64384">
      <w:pPr>
        <w:pStyle w:val="014FigureCaption"/>
        <w:rPr>
          <w:rFonts w:cs="Arial"/>
        </w:rPr>
      </w:pPr>
      <w:bookmarkStart w:id="23" w:name="_Toc66280349"/>
      <w:r w:rsidRPr="000E384F">
        <w:t>Figure 3-</w:t>
      </w:r>
      <w:r>
        <w:t>4</w:t>
      </w:r>
      <w:r w:rsidRPr="000E384F">
        <w:t>.  Example of DSAS transect casting (</w:t>
      </w:r>
      <w:hyperlink r:id="rId12" w:anchor="qt-science_center_objects" w:history="1">
        <w:r w:rsidRPr="000E384F">
          <w:t>https://www.usgs.gov/centers/whcmsc/science/digital-shoreline-analysis-system-dsas?qt-science_center_objects=0#qt-science_center_objects</w:t>
        </w:r>
      </w:hyperlink>
      <w:r w:rsidRPr="006256D2">
        <w:rPr>
          <w:rFonts w:cs="Arial"/>
        </w:rPr>
        <w:t>)</w:t>
      </w:r>
      <w:bookmarkEnd w:id="23"/>
    </w:p>
    <w:p w14:paraId="5F7CE532" w14:textId="77777777" w:rsidR="00D64384" w:rsidRDefault="00D64384" w:rsidP="00D64384">
      <w:r w:rsidRPr="00C109C3">
        <w:rPr>
          <w:rFonts w:ascii="Times New Roman" w:hAnsi="Times New Roman"/>
          <w:noProof/>
        </w:rPr>
        <w:lastRenderedPageBreak/>
        <w:drawing>
          <wp:anchor distT="0" distB="0" distL="114300" distR="114300" simplePos="0" relativeHeight="251663360" behindDoc="0" locked="0" layoutInCell="1" allowOverlap="1" wp14:anchorId="18EE16E0" wp14:editId="00F054FD">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13">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5719896" w14:textId="77777777" w:rsidR="00D64384" w:rsidRPr="007F360D" w:rsidRDefault="00D64384" w:rsidP="00D64384">
      <w:pPr>
        <w:pStyle w:val="014FigureCaption"/>
      </w:pPr>
      <w:bookmarkStart w:id="24" w:name="_Toc66280350"/>
      <w:r>
        <w:t xml:space="preserve">Figure 3-5.  </w:t>
      </w:r>
      <w:r w:rsidRPr="00C109C3">
        <w:t>DSAS components and operational workflow</w:t>
      </w:r>
      <w:r>
        <w:t xml:space="preserve"> (</w:t>
      </w:r>
      <w:r w:rsidRPr="00DB3AC7">
        <w:t>“Digital Shoreline Analysis System (DSAS) Version 5.0 User Guide.”</w:t>
      </w:r>
      <w:r>
        <w:t>, 2021).</w:t>
      </w:r>
      <w:bookmarkEnd w:id="24"/>
      <w:r w:rsidRPr="007F360D">
        <w:t xml:space="preserve"> </w:t>
      </w:r>
      <w:r>
        <w:br w:type="page"/>
      </w:r>
    </w:p>
    <w:p w14:paraId="01F7A224" w14:textId="77777777" w:rsidR="00D64384" w:rsidRDefault="00D64384" w:rsidP="00D64384">
      <w:pPr>
        <w:pStyle w:val="014FigureCaption"/>
        <w:ind w:left="0" w:firstLine="0"/>
      </w:pPr>
      <w:bookmarkStart w:id="25" w:name="_Toc66280351"/>
      <w:r>
        <w:rPr>
          <w:noProof/>
        </w:rPr>
        <w:lastRenderedPageBreak/>
        <w:drawing>
          <wp:anchor distT="0" distB="0" distL="114300" distR="114300" simplePos="0" relativeHeight="251675648" behindDoc="0" locked="0" layoutInCell="1" allowOverlap="1" wp14:anchorId="1EF91793" wp14:editId="550A1594">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25"/>
    </w:p>
    <w:p w14:paraId="1413E4EC" w14:textId="77777777" w:rsidR="00D64384" w:rsidRDefault="00D64384" w:rsidP="00D64384">
      <w:pPr>
        <w:pStyle w:val="014FigureCaption"/>
      </w:pPr>
      <w:bookmarkStart w:id="26" w:name="_Toc66280352"/>
      <w:r>
        <w:t xml:space="preserve">Figure 3-6.  Observing the NAIP aerial photographs, in the same scale (1:3,000) and the same projection (NAD 1983 UTM, Zone 17N). A) consists of the 1994 aerial imagery and </w:t>
      </w:r>
      <w:proofErr w:type="gramStart"/>
      <w:r>
        <w:t>was taken</w:t>
      </w:r>
      <w:proofErr w:type="gramEnd"/>
      <w:r>
        <w:t xml:space="preserve"> on a day with a max wind speed of 19.31 KPH and a median river discharge of 274.9 (m^3/s) (Table 3-1). B) consists of the 2019 aerial imagery aerial imagery and </w:t>
      </w:r>
      <w:proofErr w:type="gramStart"/>
      <w:r>
        <w:t>was taken</w:t>
      </w:r>
      <w:proofErr w:type="gramEnd"/>
      <w:r>
        <w:t xml:space="preserve"> on a day with a max wind speed of 11.27 KPH and a median river discharge of 146.9 (m^3/s) (Table 3-1).</w:t>
      </w:r>
      <w:bookmarkEnd w:id="26"/>
    </w:p>
    <w:p w14:paraId="5A41DACC" w14:textId="77777777" w:rsidR="00D64384" w:rsidRPr="007F360D" w:rsidRDefault="00D64384" w:rsidP="00D64384">
      <w:pPr>
        <w:pStyle w:val="014FigureCaption"/>
      </w:pPr>
      <w:r>
        <w:br w:type="page"/>
      </w:r>
    </w:p>
    <w:p w14:paraId="2B73A345" w14:textId="77777777" w:rsidR="00D64384" w:rsidRDefault="00D64384" w:rsidP="00D64384">
      <w:r>
        <w:rPr>
          <w:noProof/>
        </w:rPr>
        <w:lastRenderedPageBreak/>
        <w:drawing>
          <wp:anchor distT="0" distB="0" distL="114300" distR="114300" simplePos="0" relativeHeight="251668480" behindDoc="0" locked="0" layoutInCell="1" allowOverlap="1" wp14:anchorId="7EEAB66D" wp14:editId="0D656C16">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6F03E78" wp14:editId="49993718">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4B5BC5" w14:textId="77777777" w:rsidR="00D64384" w:rsidRDefault="00D64384" w:rsidP="00D64384">
      <w:pPr>
        <w:pStyle w:val="014FigureCaption"/>
      </w:pPr>
      <w:bookmarkStart w:id="27" w:name="_Toc66280353"/>
      <w:r>
        <w:t xml:space="preserve">Figure 3-7.  </w:t>
      </w:r>
      <w:r w:rsidRPr="00C109C3">
        <w:t>Results of</w:t>
      </w:r>
      <w:r>
        <w:t xml:space="preserve"> DSAS calculations for years 1994 to 2007. A)</w:t>
      </w:r>
      <w:r w:rsidRPr="00C109C3">
        <w:t xml:space="preserve"> Linear Regression Rates</w:t>
      </w:r>
      <w:r>
        <w:t xml:space="preserve"> model (in m/yr) displaying transects which colors correspond to Figure 3-7, A. The transects (n= 82) display where along the shoreline erosion and accretion has </w:t>
      </w:r>
      <w:proofErr w:type="gramStart"/>
      <w:r>
        <w:t>been detected</w:t>
      </w:r>
      <w:proofErr w:type="gramEnd"/>
      <w:r>
        <w:t xml:space="preserve">. B) </w:t>
      </w:r>
      <w:r w:rsidRPr="00C109C3">
        <w:t xml:space="preserve">Net Shoreline </w:t>
      </w:r>
      <w:r>
        <w:t xml:space="preserve">model (in meters) displaying transects which colors correspond to Figure 3-7, B. The transects display where along the shoreline erosion and accretion has </w:t>
      </w:r>
      <w:proofErr w:type="gramStart"/>
      <w:r>
        <w:t>been detected</w:t>
      </w:r>
      <w:proofErr w:type="gramEnd"/>
      <w:r w:rsidRPr="00C109C3">
        <w:t>.</w:t>
      </w:r>
      <w:r>
        <w:t xml:space="preserve"> The shorelines (green) include digitized shorelines for the years 1994 to 2007 in this figure.</w:t>
      </w:r>
      <w:bookmarkEnd w:id="27"/>
    </w:p>
    <w:p w14:paraId="7C0C55E7" w14:textId="77777777" w:rsidR="00D64384" w:rsidRPr="0035198E" w:rsidRDefault="00D64384" w:rsidP="00D64384">
      <w:pPr>
        <w:pStyle w:val="014FigureCaption"/>
      </w:pPr>
      <w:r>
        <w:br w:type="page"/>
      </w:r>
    </w:p>
    <w:p w14:paraId="004867BF" w14:textId="77777777" w:rsidR="00D64384" w:rsidRPr="006B1358" w:rsidRDefault="00D64384" w:rsidP="00D64384">
      <w:r>
        <w:rPr>
          <w:noProof/>
        </w:rPr>
        <w:lastRenderedPageBreak/>
        <w:drawing>
          <wp:anchor distT="0" distB="0" distL="114300" distR="114300" simplePos="0" relativeHeight="251664384" behindDoc="0" locked="0" layoutInCell="1" allowOverlap="1" wp14:anchorId="15E361B9" wp14:editId="4F28AD0E">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C0C25B" w14:textId="77777777" w:rsidR="00D64384" w:rsidRPr="004236B7" w:rsidRDefault="00D64384" w:rsidP="00D64384">
      <w:pPr>
        <w:pStyle w:val="014FigureCaption"/>
      </w:pPr>
      <w:bookmarkStart w:id="28" w:name="_Toc66280354"/>
      <w:r>
        <w:t>Figure 3-8.  Figure of the DSAS statistics for years 1994 to 2007,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28"/>
    </w:p>
    <w:p w14:paraId="21ED1133" w14:textId="77777777" w:rsidR="00D64384" w:rsidRPr="00AD654C" w:rsidRDefault="00D64384" w:rsidP="00D64384">
      <w:pPr>
        <w:spacing w:line="360" w:lineRule="auto"/>
        <w:rPr>
          <w:rFonts w:ascii="Times New Roman" w:hAnsi="Times New Roman"/>
        </w:rPr>
      </w:pPr>
      <w:r>
        <w:rPr>
          <w:noProof/>
        </w:rPr>
        <w:lastRenderedPageBreak/>
        <w:drawing>
          <wp:anchor distT="0" distB="0" distL="114300" distR="114300" simplePos="0" relativeHeight="251670528" behindDoc="0" locked="0" layoutInCell="1" allowOverlap="1" wp14:anchorId="6683CA6D" wp14:editId="68F9975B">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9504" behindDoc="0" locked="0" layoutInCell="1" allowOverlap="1" wp14:anchorId="4A305D24" wp14:editId="3C721B2D">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B9A839" w14:textId="77777777" w:rsidR="00D64384" w:rsidRDefault="00D64384" w:rsidP="00D64384">
      <w:pPr>
        <w:pStyle w:val="014FigureCaption"/>
      </w:pPr>
      <w:bookmarkStart w:id="29" w:name="_Toc66280355"/>
      <w:r w:rsidRPr="00AD654C">
        <w:t>Figure 3-</w:t>
      </w:r>
      <w:r>
        <w:t>9</w:t>
      </w:r>
      <w:r w:rsidRPr="00AD654C">
        <w:t xml:space="preserve">.  </w:t>
      </w:r>
      <w:r w:rsidRPr="00C109C3">
        <w:t>Results of</w:t>
      </w:r>
      <w:r>
        <w:t xml:space="preserve"> DSAS calculations for years 2010 to 2019. A)</w:t>
      </w:r>
      <w:r w:rsidRPr="00C109C3">
        <w:t xml:space="preserve"> Linear Regression Rates</w:t>
      </w:r>
      <w:r>
        <w:t xml:space="preserve"> model (in </w:t>
      </w:r>
      <w:r w:rsidRPr="00832C63">
        <w:t>m/yr</w:t>
      </w:r>
      <w:r>
        <w:t xml:space="preserve">) displaying transects which colors correspond to Figure 3-9, A. The transects (n= 82) display where along with the shoreline, erosion and accretion have </w:t>
      </w:r>
      <w:proofErr w:type="gramStart"/>
      <w:r>
        <w:t>been detected</w:t>
      </w:r>
      <w:proofErr w:type="gramEnd"/>
      <w:r>
        <w:t xml:space="preserve">. B) </w:t>
      </w:r>
      <w:r w:rsidRPr="00C109C3">
        <w:t xml:space="preserve">Net Shoreline </w:t>
      </w:r>
      <w:r>
        <w:t xml:space="preserve">model (in meters) displaying transects which colors correspond to Figure 3-9, B. The transects display where along the shoreline erosion and accretion has </w:t>
      </w:r>
      <w:proofErr w:type="gramStart"/>
      <w:r>
        <w:t>been detected</w:t>
      </w:r>
      <w:proofErr w:type="gramEnd"/>
      <w:r w:rsidRPr="00C109C3">
        <w:t>.</w:t>
      </w:r>
      <w:r w:rsidRPr="00D0532C">
        <w:t xml:space="preserve"> </w:t>
      </w:r>
      <w:r>
        <w:t>The shorelines (green) include digitized shorelines for the years 2010 to 2019 in this figure.</w:t>
      </w:r>
      <w:bookmarkEnd w:id="29"/>
    </w:p>
    <w:p w14:paraId="53774C40" w14:textId="77777777" w:rsidR="00D64384" w:rsidRPr="0035198E" w:rsidRDefault="00D64384" w:rsidP="00D64384">
      <w:pPr>
        <w:pStyle w:val="014FigureCaption"/>
      </w:pPr>
      <w:r>
        <w:br w:type="page"/>
      </w:r>
    </w:p>
    <w:p w14:paraId="22B52046" w14:textId="77777777" w:rsidR="00D64384" w:rsidRPr="00AD654C" w:rsidRDefault="00D64384" w:rsidP="00D64384">
      <w:pPr>
        <w:pStyle w:val="014FigureCaption"/>
        <w:ind w:left="0" w:firstLine="0"/>
      </w:pPr>
      <w:bookmarkStart w:id="30" w:name="_Toc66280356"/>
      <w:r>
        <w:rPr>
          <w:noProof/>
        </w:rPr>
        <w:lastRenderedPageBreak/>
        <w:drawing>
          <wp:anchor distT="0" distB="0" distL="114300" distR="114300" simplePos="0" relativeHeight="251665408" behindDoc="0" locked="0" layoutInCell="1" allowOverlap="1" wp14:anchorId="008952CF" wp14:editId="2F3A914A">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30"/>
    </w:p>
    <w:p w14:paraId="19A3DBEC" w14:textId="77777777" w:rsidR="00D64384" w:rsidRDefault="00D64384" w:rsidP="00D64384">
      <w:pPr>
        <w:pStyle w:val="014FigureCaption"/>
      </w:pPr>
      <w:bookmarkStart w:id="31" w:name="_Toc64018369"/>
      <w:bookmarkStart w:id="32" w:name="_Toc66280357"/>
      <w:r>
        <w:t>Figure 3-10.  Figure of the DSAS statistics for years 2010 to 2019,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31"/>
      <w:bookmarkEnd w:id="32"/>
    </w:p>
    <w:p w14:paraId="3E38B2F1" w14:textId="77777777" w:rsidR="00D64384" w:rsidRDefault="00D64384" w:rsidP="00D64384">
      <w:r>
        <w:rPr>
          <w:noProof/>
        </w:rPr>
        <w:lastRenderedPageBreak/>
        <w:drawing>
          <wp:anchor distT="0" distB="0" distL="114300" distR="114300" simplePos="0" relativeHeight="251672576" behindDoc="0" locked="0" layoutInCell="1" allowOverlap="1" wp14:anchorId="74E47F4D" wp14:editId="7CF493E2">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1552" behindDoc="0" locked="0" layoutInCell="1" allowOverlap="1" wp14:anchorId="4DDA44B4" wp14:editId="498A941E">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35A8F6" w14:textId="77777777" w:rsidR="00D64384" w:rsidRDefault="00D64384" w:rsidP="00D64384">
      <w:pPr>
        <w:pStyle w:val="014FigureCaption"/>
      </w:pPr>
      <w:bookmarkStart w:id="33" w:name="_Toc66280358"/>
      <w:r>
        <w:t xml:space="preserve">Figure 3-11.  </w:t>
      </w:r>
      <w:r w:rsidRPr="00C109C3">
        <w:t>Results of</w:t>
      </w:r>
      <w:r>
        <w:t xml:space="preserve"> DSAS calculations for years 1994 to 2019. A)</w:t>
      </w:r>
      <w:r w:rsidRPr="00C109C3">
        <w:t xml:space="preserve"> Linear Regression Rates</w:t>
      </w:r>
      <w:r>
        <w:t xml:space="preserve"> model (in </w:t>
      </w:r>
      <w:r w:rsidRPr="00832C63">
        <w:t>m/yr</w:t>
      </w:r>
      <w:r>
        <w:t xml:space="preserve">) displaying transects which colors correspond to Figure 3-11, A. The transects (n= 82) display where along with the shoreline, erosion and accretion have </w:t>
      </w:r>
      <w:proofErr w:type="gramStart"/>
      <w:r>
        <w:t>been detected</w:t>
      </w:r>
      <w:proofErr w:type="gramEnd"/>
      <w:r>
        <w:t xml:space="preserve">. B) </w:t>
      </w:r>
      <w:r w:rsidRPr="00C109C3">
        <w:t xml:space="preserve">Net Shoreline </w:t>
      </w:r>
      <w:r>
        <w:t xml:space="preserve">model (in meters) displaying transects which colors correspond to Figure 3-11, B. The transects display was along with the shoreline erosion, and accretion has </w:t>
      </w:r>
      <w:proofErr w:type="gramStart"/>
      <w:r>
        <w:t>been detected</w:t>
      </w:r>
      <w:proofErr w:type="gramEnd"/>
      <w:r>
        <w:t>. The shorelines (green) include all digitized shorelines in this figure.</w:t>
      </w:r>
      <w:bookmarkEnd w:id="33"/>
    </w:p>
    <w:p w14:paraId="459F9DF0" w14:textId="77777777" w:rsidR="00D64384" w:rsidRPr="0035198E" w:rsidRDefault="00D64384" w:rsidP="00D64384">
      <w:pPr>
        <w:pStyle w:val="014FigureCaption"/>
      </w:pPr>
      <w:r>
        <w:br w:type="page"/>
      </w:r>
    </w:p>
    <w:p w14:paraId="177ADF59" w14:textId="77777777" w:rsidR="00D64384" w:rsidRPr="00A35095" w:rsidRDefault="00D64384" w:rsidP="00D64384">
      <w:r>
        <w:rPr>
          <w:noProof/>
        </w:rPr>
        <w:lastRenderedPageBreak/>
        <w:drawing>
          <wp:anchor distT="0" distB="0" distL="114300" distR="114300" simplePos="0" relativeHeight="251666432" behindDoc="0" locked="0" layoutInCell="1" allowOverlap="1" wp14:anchorId="64611DDC" wp14:editId="7CC36E64">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72708" w14:textId="77777777" w:rsidR="00D64384" w:rsidRPr="0077179C" w:rsidRDefault="00D64384" w:rsidP="00D64384">
      <w:pPr>
        <w:pStyle w:val="014FigureCaption"/>
      </w:pPr>
      <w:bookmarkStart w:id="34" w:name="_Toc66280359"/>
      <w:r>
        <w:t>Figure 3-12.  DSAS statistics for years 1994 to 2019, A) LRR results for the transects counted of each of the bins calculated for erosion and accretion in meters, the negative x-values are erosion in meters, and the positive x-values are accretion, B)</w:t>
      </w:r>
      <w:r w:rsidRPr="00580EB9">
        <w:t xml:space="preserve"> </w:t>
      </w:r>
      <w:r>
        <w:t>NSM results for the transects counted of each of the bins calculated for erosion and accretion in meters, the negative x-values are erosion in meters and the positive x-values are accretion. The total amount of transects calculated by DSAS is 82.</w:t>
      </w:r>
      <w:bookmarkEnd w:id="34"/>
    </w:p>
    <w:p w14:paraId="5C01459B" w14:textId="77777777" w:rsidR="00D64384" w:rsidRDefault="00D64384" w:rsidP="00D64384">
      <w:r>
        <w:rPr>
          <w:noProof/>
        </w:rPr>
        <w:lastRenderedPageBreak/>
        <w:drawing>
          <wp:anchor distT="0" distB="0" distL="114300" distR="114300" simplePos="0" relativeHeight="251673600" behindDoc="0" locked="0" layoutInCell="1" allowOverlap="1" wp14:anchorId="706EDAA0" wp14:editId="67C6265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37B96E9C" wp14:editId="5FD52771">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D83422" w14:textId="77777777" w:rsidR="00D64384" w:rsidRDefault="00D64384" w:rsidP="00D64384">
      <w:pPr>
        <w:pStyle w:val="014FigureCaption"/>
      </w:pPr>
      <w:bookmarkStart w:id="35" w:name="_Toc66280360"/>
      <w:r>
        <w:t>Figure 3-13.  DSAS s</w:t>
      </w:r>
      <w:r w:rsidRPr="00C109C3">
        <w:t>horeline prediction</w:t>
      </w:r>
      <w:r>
        <w:t xml:space="preserve"> forecast. A) Shoreline forecast for a </w:t>
      </w:r>
      <w:r w:rsidRPr="00C109C3">
        <w:t xml:space="preserve">10-year </w:t>
      </w:r>
      <w:r>
        <w:t>prediction (thick black line) and its uncertainty (yellow shaded region) overlayed aerial imagery (2019) to display the predicted shoreline loss in comparison to the latest imagery selected. B) Shoreline forecast for a 20</w:t>
      </w:r>
      <w:r w:rsidRPr="00C109C3">
        <w:t xml:space="preserve">-year </w:t>
      </w:r>
      <w:r>
        <w:t xml:space="preserve">prediction (thick black line) and its uncertainty (yellow shaded </w:t>
      </w:r>
      <w:proofErr w:type="gramStart"/>
      <w:r>
        <w:t>region)  overlayed</w:t>
      </w:r>
      <w:proofErr w:type="gramEnd"/>
      <w:r>
        <w:t xml:space="preserve"> aerial imagery (2019) to display the predicted shoreline loss in comparison to the latest imagery selected. </w:t>
      </w:r>
      <w:r w:rsidRPr="00C109C3">
        <w:t>Shorelines are located on the west side of each panel.</w:t>
      </w:r>
      <w:bookmarkStart w:id="36" w:name="_Toc64018370"/>
      <w:bookmarkEnd w:id="35"/>
    </w:p>
    <w:p w14:paraId="7C54DA9C" w14:textId="77777777" w:rsidR="00D64384" w:rsidRDefault="00D64384" w:rsidP="00D64384">
      <w:pPr>
        <w:pStyle w:val="014FigureCaption"/>
        <w:rPr>
          <w:noProof/>
        </w:rPr>
      </w:pPr>
      <w:r>
        <w:br w:type="page"/>
      </w:r>
      <w:bookmarkStart w:id="37" w:name="_Toc64018367"/>
    </w:p>
    <w:p w14:paraId="5E537FD7" w14:textId="77777777" w:rsidR="00D64384" w:rsidRPr="00910114" w:rsidRDefault="00D64384" w:rsidP="00D64384">
      <w:pPr>
        <w:pStyle w:val="013TableCaption"/>
      </w:pPr>
      <w:bookmarkStart w:id="38" w:name="_Toc66280361"/>
      <w:r w:rsidRPr="00910114">
        <w:lastRenderedPageBreak/>
        <w:t xml:space="preserve">Table 3-1.  Table of metadata for each aerial image used in this analysis including date, median river discharge, observed weather, and additional imagery metadata. River discharge information </w:t>
      </w:r>
      <w:proofErr w:type="gramStart"/>
      <w:r w:rsidRPr="00910114">
        <w:t>is calculated</w:t>
      </w:r>
      <w:proofErr w:type="gramEnd"/>
      <w:r w:rsidRPr="00910114">
        <w:t xml:space="preserve"> by data from </w:t>
      </w:r>
      <w:hyperlink r:id="rId26" w:history="1">
        <w:r w:rsidRPr="00910114">
          <w:rPr>
            <w:rStyle w:val="Hyperlink"/>
          </w:rPr>
          <w:t>https://tidesandcurrents.noaa.gov/</w:t>
        </w:r>
      </w:hyperlink>
      <w:r w:rsidRPr="00910114">
        <w:t xml:space="preserve"> at Cedar Key, Florida Station 8727520, and observed weather provided by </w:t>
      </w:r>
      <w:hyperlink r:id="rId27" w:history="1">
        <w:r w:rsidRPr="00910114">
          <w:rPr>
            <w:rStyle w:val="Hyperlink"/>
          </w:rPr>
          <w:t>www.wunderground.com</w:t>
        </w:r>
      </w:hyperlink>
      <w:r w:rsidRPr="00910114">
        <w:t xml:space="preserve">. Imagery metadata </w:t>
      </w:r>
      <w:proofErr w:type="gramStart"/>
      <w:r w:rsidRPr="00910114">
        <w:t>are provided</w:t>
      </w:r>
      <w:proofErr w:type="gramEnd"/>
      <w:r w:rsidRPr="00910114">
        <w:t xml:space="preserve"> by USGS Earth Explorer, </w:t>
      </w:r>
      <w:hyperlink r:id="rId28" w:history="1">
        <w:r w:rsidRPr="00910114">
          <w:rPr>
            <w:rStyle w:val="Hyperlink"/>
          </w:rPr>
          <w:t>https://earthexplorer.usgs.gov/</w:t>
        </w:r>
      </w:hyperlink>
      <w:r w:rsidRPr="00910114">
        <w:t>.</w:t>
      </w:r>
      <w:bookmarkEnd w:id="37"/>
      <w:bookmarkEnd w:id="38"/>
    </w:p>
    <w:tbl>
      <w:tblPr>
        <w:tblStyle w:val="TableGrid"/>
        <w:tblW w:w="9805" w:type="dxa"/>
        <w:tblLayout w:type="fixed"/>
        <w:tblLook w:val="04A0" w:firstRow="1" w:lastRow="0" w:firstColumn="1" w:lastColumn="0" w:noHBand="0" w:noVBand="1"/>
      </w:tblPr>
      <w:tblGrid>
        <w:gridCol w:w="1255"/>
        <w:gridCol w:w="1980"/>
        <w:gridCol w:w="1890"/>
        <w:gridCol w:w="4680"/>
      </w:tblGrid>
      <w:tr w:rsidR="00D64384" w:rsidRPr="00C109C3" w14:paraId="4181FBDF" w14:textId="77777777" w:rsidTr="00A32A8C">
        <w:trPr>
          <w:trHeight w:val="755"/>
        </w:trPr>
        <w:tc>
          <w:tcPr>
            <w:tcW w:w="1255" w:type="dxa"/>
            <w:tcBorders>
              <w:top w:val="single" w:sz="4" w:space="0" w:color="auto"/>
              <w:left w:val="nil"/>
              <w:bottom w:val="single" w:sz="4" w:space="0" w:color="auto"/>
              <w:right w:val="nil"/>
            </w:tcBorders>
          </w:tcPr>
          <w:p w14:paraId="445C4DF8" w14:textId="77777777" w:rsidR="00D64384" w:rsidRPr="002069B5" w:rsidRDefault="00D64384" w:rsidP="00A32A8C">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24280E65" w14:textId="77777777" w:rsidR="00D64384" w:rsidRPr="002069B5" w:rsidRDefault="00D64384" w:rsidP="00A32A8C">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FBCF05D" w14:textId="77777777" w:rsidR="00D64384" w:rsidRPr="002069B5" w:rsidRDefault="00D64384" w:rsidP="00A32A8C">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7E5DF80C" w14:textId="77777777" w:rsidR="00D64384" w:rsidRPr="002069B5" w:rsidRDefault="00D64384" w:rsidP="00A32A8C">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7601E382" w14:textId="77777777" w:rsidR="00D64384" w:rsidRPr="002069B5" w:rsidRDefault="00D64384" w:rsidP="00A32A8C">
            <w:pPr>
              <w:spacing w:line="360" w:lineRule="auto"/>
              <w:rPr>
                <w:rFonts w:cs="Arial"/>
                <w:sz w:val="16"/>
                <w:szCs w:val="16"/>
              </w:rPr>
            </w:pPr>
            <w:r w:rsidRPr="002069B5">
              <w:rPr>
                <w:rFonts w:cs="Arial"/>
                <w:sz w:val="16"/>
                <w:szCs w:val="16"/>
              </w:rPr>
              <w:t>Metadata (USGS Earth Explorer)</w:t>
            </w:r>
          </w:p>
        </w:tc>
      </w:tr>
      <w:tr w:rsidR="00D64384" w:rsidRPr="00C109C3" w14:paraId="367298CD" w14:textId="77777777" w:rsidTr="00A32A8C">
        <w:trPr>
          <w:trHeight w:val="1682"/>
        </w:trPr>
        <w:tc>
          <w:tcPr>
            <w:tcW w:w="1255" w:type="dxa"/>
            <w:tcBorders>
              <w:top w:val="single" w:sz="4" w:space="0" w:color="auto"/>
              <w:left w:val="nil"/>
              <w:bottom w:val="nil"/>
              <w:right w:val="nil"/>
            </w:tcBorders>
          </w:tcPr>
          <w:p w14:paraId="32A8676A" w14:textId="77777777" w:rsidR="00D64384" w:rsidRPr="002069B5" w:rsidRDefault="00D64384" w:rsidP="00A32A8C">
            <w:pPr>
              <w:spacing w:line="360" w:lineRule="auto"/>
              <w:rPr>
                <w:rFonts w:cs="Arial"/>
                <w:sz w:val="16"/>
                <w:szCs w:val="16"/>
              </w:rPr>
            </w:pPr>
            <w:r w:rsidRPr="002069B5">
              <w:rPr>
                <w:rFonts w:cs="Arial"/>
                <w:sz w:val="16"/>
                <w:szCs w:val="16"/>
              </w:rPr>
              <w:t>January 20, 1994</w:t>
            </w:r>
          </w:p>
          <w:p w14:paraId="01941957" w14:textId="77777777" w:rsidR="00D64384" w:rsidRPr="002069B5" w:rsidRDefault="00D64384" w:rsidP="00A32A8C">
            <w:pPr>
              <w:spacing w:line="360" w:lineRule="auto"/>
              <w:rPr>
                <w:rFonts w:cs="Arial"/>
                <w:sz w:val="16"/>
                <w:szCs w:val="16"/>
              </w:rPr>
            </w:pPr>
          </w:p>
          <w:p w14:paraId="299CCB31" w14:textId="77777777" w:rsidR="00D64384" w:rsidRPr="002069B5" w:rsidRDefault="00D64384" w:rsidP="00A32A8C">
            <w:pPr>
              <w:spacing w:line="360" w:lineRule="auto"/>
              <w:rPr>
                <w:rFonts w:cs="Arial"/>
                <w:sz w:val="16"/>
                <w:szCs w:val="16"/>
              </w:rPr>
            </w:pPr>
          </w:p>
        </w:tc>
        <w:tc>
          <w:tcPr>
            <w:tcW w:w="1980" w:type="dxa"/>
            <w:tcBorders>
              <w:top w:val="single" w:sz="4" w:space="0" w:color="auto"/>
              <w:left w:val="nil"/>
              <w:bottom w:val="nil"/>
              <w:right w:val="nil"/>
            </w:tcBorders>
          </w:tcPr>
          <w:p w14:paraId="7F2BCD32"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4E6BFDEC" w14:textId="77777777" w:rsidR="00D64384" w:rsidRPr="002069B5" w:rsidRDefault="00D64384" w:rsidP="00A32A8C">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1FF9279E" w14:textId="77777777" w:rsidR="00D64384" w:rsidRPr="002069B5" w:rsidRDefault="00D64384" w:rsidP="00A32A8C">
            <w:pPr>
              <w:spacing w:line="360" w:lineRule="auto"/>
              <w:rPr>
                <w:rFonts w:cs="Arial"/>
                <w:sz w:val="16"/>
                <w:szCs w:val="16"/>
              </w:rPr>
            </w:pPr>
            <w:r w:rsidRPr="002069B5">
              <w:rPr>
                <w:rFonts w:cs="Arial"/>
                <w:sz w:val="16"/>
                <w:szCs w:val="16"/>
              </w:rPr>
              <w:t>Max Wind Speed (KPH)- 19.31</w:t>
            </w:r>
          </w:p>
          <w:p w14:paraId="3471ACEB" w14:textId="77777777" w:rsidR="00D64384" w:rsidRPr="002069B5" w:rsidRDefault="00D64384" w:rsidP="00A32A8C">
            <w:pPr>
              <w:spacing w:line="360" w:lineRule="auto"/>
              <w:rPr>
                <w:rFonts w:cs="Arial"/>
                <w:sz w:val="16"/>
                <w:szCs w:val="16"/>
              </w:rPr>
            </w:pPr>
          </w:p>
        </w:tc>
        <w:tc>
          <w:tcPr>
            <w:tcW w:w="4680" w:type="dxa"/>
            <w:tcBorders>
              <w:top w:val="single" w:sz="4" w:space="0" w:color="auto"/>
              <w:left w:val="nil"/>
              <w:bottom w:val="nil"/>
              <w:right w:val="nil"/>
            </w:tcBorders>
          </w:tcPr>
          <w:p w14:paraId="08038905" w14:textId="77777777" w:rsidR="00D64384" w:rsidRPr="002069B5" w:rsidRDefault="00D64384" w:rsidP="00A32A8C">
            <w:pPr>
              <w:spacing w:line="360" w:lineRule="auto"/>
              <w:rPr>
                <w:rFonts w:cs="Arial"/>
                <w:sz w:val="16"/>
                <w:szCs w:val="16"/>
              </w:rPr>
            </w:pPr>
            <w:r w:rsidRPr="002069B5">
              <w:rPr>
                <w:rFonts w:cs="Arial"/>
                <w:sz w:val="16"/>
                <w:szCs w:val="16"/>
              </w:rPr>
              <w:t>Entity ID:  DI00000000018672 (found in DOQ)</w:t>
            </w:r>
          </w:p>
          <w:p w14:paraId="0AAC2989"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09C22066"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7761A24C"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779C351E"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EAEB550"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F6E89D0" w14:textId="77777777" w:rsidR="00D64384" w:rsidRPr="002069B5" w:rsidRDefault="00D64384" w:rsidP="00A32A8C">
            <w:pPr>
              <w:spacing w:line="360" w:lineRule="auto"/>
              <w:rPr>
                <w:rFonts w:cs="Arial"/>
                <w:sz w:val="16"/>
                <w:szCs w:val="16"/>
              </w:rPr>
            </w:pPr>
            <w:r w:rsidRPr="002069B5">
              <w:rPr>
                <w:rFonts w:cs="Arial"/>
                <w:sz w:val="16"/>
                <w:szCs w:val="16"/>
              </w:rPr>
              <w:t>Number of Bands                3</w:t>
            </w:r>
          </w:p>
          <w:p w14:paraId="5EA9E2E7"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D64384" w:rsidRPr="00C109C3" w14:paraId="6FEF80B6" w14:textId="77777777" w:rsidTr="00A32A8C">
        <w:trPr>
          <w:trHeight w:val="1475"/>
        </w:trPr>
        <w:tc>
          <w:tcPr>
            <w:tcW w:w="1255" w:type="dxa"/>
            <w:tcBorders>
              <w:top w:val="nil"/>
              <w:left w:val="nil"/>
              <w:bottom w:val="nil"/>
              <w:right w:val="nil"/>
            </w:tcBorders>
          </w:tcPr>
          <w:p w14:paraId="655CC4FD" w14:textId="77777777" w:rsidR="00D64384" w:rsidRPr="002069B5" w:rsidRDefault="00D64384" w:rsidP="00A32A8C">
            <w:pPr>
              <w:spacing w:line="360" w:lineRule="auto"/>
              <w:rPr>
                <w:rFonts w:cs="Arial"/>
                <w:sz w:val="16"/>
                <w:szCs w:val="16"/>
              </w:rPr>
            </w:pPr>
            <w:r w:rsidRPr="002069B5">
              <w:rPr>
                <w:rFonts w:cs="Arial"/>
                <w:sz w:val="16"/>
                <w:szCs w:val="16"/>
              </w:rPr>
              <w:t>December 30, 1998</w:t>
            </w:r>
          </w:p>
          <w:p w14:paraId="32FE19EB" w14:textId="77777777" w:rsidR="00D64384" w:rsidRPr="002069B5" w:rsidRDefault="00D64384" w:rsidP="00A32A8C">
            <w:pPr>
              <w:spacing w:line="360" w:lineRule="auto"/>
              <w:rPr>
                <w:rFonts w:cs="Arial"/>
                <w:sz w:val="16"/>
                <w:szCs w:val="16"/>
              </w:rPr>
            </w:pPr>
          </w:p>
        </w:tc>
        <w:tc>
          <w:tcPr>
            <w:tcW w:w="1980" w:type="dxa"/>
            <w:tcBorders>
              <w:top w:val="nil"/>
              <w:left w:val="nil"/>
              <w:bottom w:val="nil"/>
              <w:right w:val="nil"/>
            </w:tcBorders>
          </w:tcPr>
          <w:p w14:paraId="59351773"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64D170C4" w14:textId="77777777" w:rsidR="00D64384" w:rsidRPr="002069B5" w:rsidRDefault="00D64384" w:rsidP="00A32A8C">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51DFEED0" w14:textId="77777777" w:rsidR="00D64384" w:rsidRPr="002069B5" w:rsidRDefault="00D64384" w:rsidP="00A32A8C">
            <w:pPr>
              <w:spacing w:line="360" w:lineRule="auto"/>
              <w:rPr>
                <w:rFonts w:cs="Arial"/>
                <w:sz w:val="16"/>
                <w:szCs w:val="16"/>
              </w:rPr>
            </w:pPr>
            <w:r w:rsidRPr="002069B5">
              <w:rPr>
                <w:rFonts w:cs="Arial"/>
                <w:sz w:val="16"/>
                <w:szCs w:val="16"/>
              </w:rPr>
              <w:t>Max Wind Speed (KPH)- 25.75</w:t>
            </w:r>
          </w:p>
          <w:p w14:paraId="16D972B6" w14:textId="77777777" w:rsidR="00D64384" w:rsidRPr="002069B5" w:rsidRDefault="00D64384" w:rsidP="00A32A8C">
            <w:pPr>
              <w:spacing w:line="360" w:lineRule="auto"/>
              <w:rPr>
                <w:rFonts w:cs="Arial"/>
                <w:sz w:val="16"/>
                <w:szCs w:val="16"/>
              </w:rPr>
            </w:pPr>
          </w:p>
        </w:tc>
        <w:tc>
          <w:tcPr>
            <w:tcW w:w="4680" w:type="dxa"/>
            <w:tcBorders>
              <w:top w:val="nil"/>
              <w:left w:val="nil"/>
              <w:bottom w:val="nil"/>
              <w:right w:val="nil"/>
            </w:tcBorders>
          </w:tcPr>
          <w:p w14:paraId="2F127F18" w14:textId="77777777" w:rsidR="00D64384" w:rsidRPr="002069B5" w:rsidRDefault="00D64384" w:rsidP="00A32A8C">
            <w:pPr>
              <w:spacing w:line="360" w:lineRule="auto"/>
              <w:rPr>
                <w:rFonts w:cs="Arial"/>
                <w:sz w:val="16"/>
                <w:szCs w:val="16"/>
              </w:rPr>
            </w:pPr>
            <w:r w:rsidRPr="002069B5">
              <w:rPr>
                <w:rFonts w:cs="Arial"/>
                <w:sz w:val="16"/>
                <w:szCs w:val="16"/>
              </w:rPr>
              <w:t>Entity ID:  DI00000001164809 (found in DOQ)</w:t>
            </w:r>
          </w:p>
          <w:p w14:paraId="73A2806D"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3C25C517"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1006E7FD"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73FE8636"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066FB364"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0641BADB" w14:textId="77777777" w:rsidR="00D64384" w:rsidRPr="002069B5" w:rsidRDefault="00D64384" w:rsidP="00A32A8C">
            <w:pPr>
              <w:spacing w:line="360" w:lineRule="auto"/>
              <w:rPr>
                <w:rFonts w:cs="Arial"/>
                <w:sz w:val="16"/>
                <w:szCs w:val="16"/>
              </w:rPr>
            </w:pPr>
            <w:r w:rsidRPr="002069B5">
              <w:rPr>
                <w:rFonts w:cs="Arial"/>
                <w:sz w:val="16"/>
                <w:szCs w:val="16"/>
              </w:rPr>
              <w:t>Number of Bands               3</w:t>
            </w:r>
          </w:p>
          <w:p w14:paraId="22AA0787"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D64384" w:rsidRPr="00C109C3" w14:paraId="3D7C51EA" w14:textId="77777777" w:rsidTr="00A32A8C">
        <w:trPr>
          <w:trHeight w:val="890"/>
        </w:trPr>
        <w:tc>
          <w:tcPr>
            <w:tcW w:w="1255" w:type="dxa"/>
            <w:tcBorders>
              <w:top w:val="nil"/>
              <w:left w:val="nil"/>
              <w:bottom w:val="nil"/>
              <w:right w:val="nil"/>
            </w:tcBorders>
          </w:tcPr>
          <w:p w14:paraId="5229A892" w14:textId="77777777" w:rsidR="00D64384" w:rsidRPr="002069B5" w:rsidRDefault="00D64384" w:rsidP="00A32A8C">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2334DCF5"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3E0D5668" w14:textId="77777777" w:rsidR="00D64384" w:rsidRPr="002069B5" w:rsidRDefault="00D64384" w:rsidP="00A32A8C">
            <w:pPr>
              <w:spacing w:line="360" w:lineRule="auto"/>
              <w:rPr>
                <w:rFonts w:cs="Arial"/>
                <w:sz w:val="16"/>
                <w:szCs w:val="16"/>
              </w:rPr>
            </w:pPr>
            <w:r w:rsidRPr="002069B5">
              <w:rPr>
                <w:rFonts w:cs="Arial"/>
                <w:sz w:val="16"/>
                <w:szCs w:val="16"/>
              </w:rPr>
              <w:t>Avg Temp (C)- 19.31</w:t>
            </w:r>
          </w:p>
          <w:p w14:paraId="20B89E7D" w14:textId="77777777" w:rsidR="00D64384" w:rsidRPr="002069B5" w:rsidRDefault="00D64384" w:rsidP="00A32A8C">
            <w:pPr>
              <w:spacing w:line="360" w:lineRule="auto"/>
              <w:rPr>
                <w:rFonts w:cs="Arial"/>
                <w:sz w:val="16"/>
                <w:szCs w:val="16"/>
              </w:rPr>
            </w:pPr>
            <w:r w:rsidRPr="002069B5">
              <w:rPr>
                <w:rFonts w:cs="Arial"/>
                <w:sz w:val="16"/>
                <w:szCs w:val="16"/>
              </w:rPr>
              <w:t>Precipitation (cm)- 0.00</w:t>
            </w:r>
          </w:p>
          <w:p w14:paraId="65A4D88E" w14:textId="77777777" w:rsidR="00D64384" w:rsidRPr="002069B5" w:rsidRDefault="00D64384" w:rsidP="00A32A8C">
            <w:pPr>
              <w:spacing w:line="360" w:lineRule="auto"/>
              <w:rPr>
                <w:rFonts w:cs="Arial"/>
                <w:sz w:val="16"/>
                <w:szCs w:val="16"/>
              </w:rPr>
            </w:pPr>
            <w:r w:rsidRPr="002069B5">
              <w:rPr>
                <w:rFonts w:cs="Arial"/>
                <w:sz w:val="16"/>
                <w:szCs w:val="16"/>
              </w:rPr>
              <w:t>Max Wind Speed (KPH)- 22.53</w:t>
            </w:r>
          </w:p>
          <w:p w14:paraId="0014B3CE" w14:textId="77777777" w:rsidR="00D64384" w:rsidRPr="002069B5" w:rsidRDefault="00D64384" w:rsidP="00A32A8C">
            <w:pPr>
              <w:spacing w:line="360" w:lineRule="auto"/>
              <w:rPr>
                <w:rFonts w:cs="Arial"/>
                <w:sz w:val="16"/>
                <w:szCs w:val="16"/>
              </w:rPr>
            </w:pPr>
          </w:p>
          <w:p w14:paraId="35428EBF" w14:textId="77777777" w:rsidR="00D64384" w:rsidRPr="002069B5" w:rsidRDefault="00D64384" w:rsidP="00A32A8C">
            <w:pPr>
              <w:spacing w:line="360" w:lineRule="auto"/>
              <w:rPr>
                <w:rFonts w:cs="Arial"/>
                <w:sz w:val="16"/>
                <w:szCs w:val="16"/>
              </w:rPr>
            </w:pPr>
          </w:p>
        </w:tc>
        <w:tc>
          <w:tcPr>
            <w:tcW w:w="4680" w:type="dxa"/>
            <w:tcBorders>
              <w:top w:val="nil"/>
              <w:left w:val="nil"/>
              <w:bottom w:val="nil"/>
              <w:right w:val="nil"/>
            </w:tcBorders>
          </w:tcPr>
          <w:p w14:paraId="556B15F8" w14:textId="77777777" w:rsidR="00D64384" w:rsidRPr="002069B5" w:rsidRDefault="00D64384" w:rsidP="00A32A8C">
            <w:pPr>
              <w:spacing w:line="360" w:lineRule="auto"/>
              <w:rPr>
                <w:rFonts w:cs="Arial"/>
                <w:sz w:val="16"/>
                <w:szCs w:val="16"/>
              </w:rPr>
            </w:pPr>
            <w:r w:rsidRPr="002069B5">
              <w:rPr>
                <w:rFonts w:cs="Arial"/>
                <w:sz w:val="16"/>
                <w:szCs w:val="16"/>
              </w:rPr>
              <w:t>Entity ID:  N_2908356_NW_17_1_20071102 (found in NAIP)</w:t>
            </w:r>
          </w:p>
          <w:p w14:paraId="0836B7BE"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3633B609"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78DB5214"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10E8CF2A"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4E604883"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5ECAA3A7" w14:textId="77777777" w:rsidR="00D64384" w:rsidRPr="002069B5" w:rsidRDefault="00D64384" w:rsidP="00A32A8C">
            <w:pPr>
              <w:spacing w:line="360" w:lineRule="auto"/>
              <w:rPr>
                <w:rFonts w:cs="Arial"/>
                <w:sz w:val="16"/>
                <w:szCs w:val="16"/>
              </w:rPr>
            </w:pPr>
            <w:r w:rsidRPr="002069B5">
              <w:rPr>
                <w:rFonts w:cs="Arial"/>
                <w:sz w:val="16"/>
                <w:szCs w:val="16"/>
              </w:rPr>
              <w:t>Number of Bands               3</w:t>
            </w:r>
          </w:p>
          <w:p w14:paraId="1EF5243F"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D64384" w:rsidRPr="00C109C3" w14:paraId="150656E2" w14:textId="77777777" w:rsidTr="00A32A8C">
        <w:trPr>
          <w:trHeight w:val="1646"/>
        </w:trPr>
        <w:tc>
          <w:tcPr>
            <w:tcW w:w="1255" w:type="dxa"/>
            <w:tcBorders>
              <w:top w:val="nil"/>
              <w:left w:val="nil"/>
              <w:bottom w:val="single" w:sz="4" w:space="0" w:color="auto"/>
              <w:right w:val="nil"/>
            </w:tcBorders>
          </w:tcPr>
          <w:p w14:paraId="655F4D5B" w14:textId="77777777" w:rsidR="00D64384" w:rsidRPr="002069B5" w:rsidRDefault="00D64384" w:rsidP="00A32A8C">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1427839D"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AF0D28F" w14:textId="77777777" w:rsidR="00D64384" w:rsidRPr="002069B5" w:rsidRDefault="00D64384" w:rsidP="00A32A8C">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13CA9E74" w14:textId="77777777" w:rsidR="00D64384" w:rsidRPr="002069B5" w:rsidRDefault="00D64384" w:rsidP="00A32A8C">
            <w:pPr>
              <w:spacing w:line="360" w:lineRule="auto"/>
              <w:rPr>
                <w:rFonts w:cs="Arial"/>
                <w:sz w:val="16"/>
                <w:szCs w:val="16"/>
              </w:rPr>
            </w:pPr>
            <w:r w:rsidRPr="002069B5">
              <w:rPr>
                <w:rFonts w:cs="Arial"/>
                <w:sz w:val="16"/>
                <w:szCs w:val="16"/>
              </w:rPr>
              <w:t>Max Wind Speed (KPH)-24.14</w:t>
            </w:r>
          </w:p>
          <w:p w14:paraId="5F2D8E32" w14:textId="77777777" w:rsidR="00D64384" w:rsidRPr="002069B5" w:rsidRDefault="00D64384" w:rsidP="00A32A8C">
            <w:pPr>
              <w:spacing w:line="360" w:lineRule="auto"/>
              <w:rPr>
                <w:rFonts w:cs="Arial"/>
                <w:sz w:val="16"/>
                <w:szCs w:val="16"/>
              </w:rPr>
            </w:pPr>
          </w:p>
        </w:tc>
        <w:tc>
          <w:tcPr>
            <w:tcW w:w="4680" w:type="dxa"/>
            <w:tcBorders>
              <w:top w:val="nil"/>
              <w:left w:val="nil"/>
              <w:bottom w:val="single" w:sz="4" w:space="0" w:color="auto"/>
              <w:right w:val="nil"/>
            </w:tcBorders>
          </w:tcPr>
          <w:p w14:paraId="71B50DFF" w14:textId="77777777" w:rsidR="00D64384" w:rsidRPr="002069B5" w:rsidRDefault="00D64384" w:rsidP="00A32A8C">
            <w:pPr>
              <w:spacing w:line="360" w:lineRule="auto"/>
              <w:rPr>
                <w:rFonts w:cs="Arial"/>
                <w:sz w:val="16"/>
                <w:szCs w:val="16"/>
              </w:rPr>
            </w:pPr>
            <w:r w:rsidRPr="002069B5">
              <w:rPr>
                <w:rFonts w:cs="Arial"/>
                <w:sz w:val="16"/>
                <w:szCs w:val="16"/>
              </w:rPr>
              <w:t>Entity ID:  M_2908356_NW_17_1_20100919 (found in NAIP)</w:t>
            </w:r>
          </w:p>
          <w:p w14:paraId="49E6D6D0"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37CBC80C"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1FC65013"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15FAA8F8"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4C30F12F"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0CA16FAB" w14:textId="77777777" w:rsidR="00D64384" w:rsidRPr="002069B5" w:rsidRDefault="00D64384" w:rsidP="00A32A8C">
            <w:pPr>
              <w:spacing w:line="360" w:lineRule="auto"/>
              <w:rPr>
                <w:rFonts w:cs="Arial"/>
                <w:sz w:val="16"/>
                <w:szCs w:val="16"/>
              </w:rPr>
            </w:pPr>
            <w:r w:rsidRPr="002069B5">
              <w:rPr>
                <w:rFonts w:cs="Arial"/>
                <w:sz w:val="16"/>
                <w:szCs w:val="16"/>
              </w:rPr>
              <w:t>Number of Bands              4</w:t>
            </w:r>
          </w:p>
          <w:p w14:paraId="2845B390" w14:textId="77777777" w:rsidR="00D64384" w:rsidRPr="002069B5" w:rsidRDefault="00D64384" w:rsidP="00A32A8C">
            <w:pPr>
              <w:spacing w:line="360" w:lineRule="auto"/>
              <w:rPr>
                <w:rFonts w:cs="Arial"/>
                <w:sz w:val="16"/>
                <w:szCs w:val="16"/>
              </w:rPr>
            </w:pPr>
            <w:r w:rsidRPr="002069B5">
              <w:rPr>
                <w:rFonts w:cs="Arial"/>
                <w:sz w:val="16"/>
                <w:szCs w:val="16"/>
              </w:rPr>
              <w:t>Sensor Type                      CNIR</w:t>
            </w:r>
          </w:p>
        </w:tc>
      </w:tr>
    </w:tbl>
    <w:p w14:paraId="2F3FDF17" w14:textId="77777777" w:rsidR="00D64384" w:rsidRDefault="00D64384" w:rsidP="00D64384"/>
    <w:p w14:paraId="405E37AB" w14:textId="77777777" w:rsidR="00D64384" w:rsidRDefault="00D64384" w:rsidP="00D64384"/>
    <w:p w14:paraId="798A6B71" w14:textId="77777777" w:rsidR="00D64384" w:rsidRDefault="00D64384" w:rsidP="00D64384"/>
    <w:p w14:paraId="4E48C376" w14:textId="77777777" w:rsidR="00D64384" w:rsidRDefault="00D64384" w:rsidP="00D64384">
      <w:bookmarkStart w:id="39" w:name="_Toc62479418"/>
      <w:bookmarkStart w:id="40" w:name="_Toc63171678"/>
      <w:bookmarkStart w:id="41" w:name="_Toc63349191"/>
      <w:r>
        <w:t xml:space="preserve">Table 3-1.   </w:t>
      </w:r>
      <w:r w:rsidRPr="008B74AA">
        <w:t>Continued</w:t>
      </w:r>
      <w:bookmarkEnd w:id="39"/>
      <w:bookmarkEnd w:id="40"/>
      <w:bookmarkEnd w:id="41"/>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D64384" w:rsidRPr="00C109C3" w14:paraId="79032941" w14:textId="77777777" w:rsidTr="00A32A8C">
        <w:trPr>
          <w:trHeight w:val="791"/>
        </w:trPr>
        <w:tc>
          <w:tcPr>
            <w:tcW w:w="1255" w:type="dxa"/>
            <w:tcBorders>
              <w:top w:val="single" w:sz="4" w:space="0" w:color="auto"/>
              <w:bottom w:val="single" w:sz="4" w:space="0" w:color="auto"/>
            </w:tcBorders>
          </w:tcPr>
          <w:p w14:paraId="587F77FB" w14:textId="77777777" w:rsidR="00D64384" w:rsidRPr="002069B5" w:rsidRDefault="00D64384" w:rsidP="00A32A8C">
            <w:pPr>
              <w:spacing w:line="360" w:lineRule="auto"/>
              <w:rPr>
                <w:rFonts w:cs="Arial"/>
                <w:sz w:val="16"/>
                <w:szCs w:val="16"/>
              </w:rPr>
            </w:pPr>
            <w:r w:rsidRPr="002069B5">
              <w:rPr>
                <w:rFonts w:cs="Arial"/>
                <w:sz w:val="16"/>
                <w:szCs w:val="16"/>
              </w:rPr>
              <w:lastRenderedPageBreak/>
              <w:t>Date</w:t>
            </w:r>
          </w:p>
        </w:tc>
        <w:tc>
          <w:tcPr>
            <w:tcW w:w="1980" w:type="dxa"/>
            <w:tcBorders>
              <w:top w:val="single" w:sz="4" w:space="0" w:color="auto"/>
              <w:bottom w:val="single" w:sz="4" w:space="0" w:color="auto"/>
            </w:tcBorders>
          </w:tcPr>
          <w:p w14:paraId="2D2ACA87" w14:textId="77777777" w:rsidR="00D64384" w:rsidRPr="002069B5" w:rsidRDefault="00D64384" w:rsidP="00A32A8C">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5DA8578F" w14:textId="77777777" w:rsidR="00D64384" w:rsidRPr="002069B5" w:rsidRDefault="00D64384" w:rsidP="00A32A8C">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1E3403D6" w14:textId="77777777" w:rsidR="00D64384" w:rsidRPr="002069B5" w:rsidRDefault="00D64384" w:rsidP="00A32A8C">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4C83D806" w14:textId="77777777" w:rsidR="00D64384" w:rsidRPr="002069B5" w:rsidRDefault="00D64384" w:rsidP="00A32A8C">
            <w:pPr>
              <w:spacing w:line="360" w:lineRule="auto"/>
              <w:rPr>
                <w:rFonts w:cs="Arial"/>
                <w:sz w:val="16"/>
                <w:szCs w:val="16"/>
              </w:rPr>
            </w:pPr>
            <w:r w:rsidRPr="002069B5">
              <w:rPr>
                <w:rFonts w:cs="Arial"/>
                <w:sz w:val="16"/>
                <w:szCs w:val="16"/>
              </w:rPr>
              <w:t>Metadata (USGS Earth Explorer)</w:t>
            </w:r>
          </w:p>
        </w:tc>
      </w:tr>
      <w:tr w:rsidR="00D64384" w:rsidRPr="00C109C3" w14:paraId="26E0B04A" w14:textId="77777777" w:rsidTr="00A32A8C">
        <w:trPr>
          <w:trHeight w:val="1646"/>
        </w:trPr>
        <w:tc>
          <w:tcPr>
            <w:tcW w:w="1255" w:type="dxa"/>
            <w:tcBorders>
              <w:top w:val="single" w:sz="4" w:space="0" w:color="auto"/>
            </w:tcBorders>
          </w:tcPr>
          <w:p w14:paraId="0952A2F8" w14:textId="77777777" w:rsidR="00D64384" w:rsidRPr="002069B5" w:rsidRDefault="00D64384" w:rsidP="00A32A8C">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4242BD6A"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56963A0" w14:textId="77777777" w:rsidR="00D64384" w:rsidRPr="002069B5" w:rsidRDefault="00D64384" w:rsidP="00A32A8C">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071FBBFB" w14:textId="77777777" w:rsidR="00D64384" w:rsidRPr="002069B5" w:rsidRDefault="00D64384" w:rsidP="00A32A8C">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677B5144" w14:textId="77777777" w:rsidR="00D64384" w:rsidRPr="002069B5" w:rsidRDefault="00D64384" w:rsidP="00A32A8C">
            <w:pPr>
              <w:spacing w:line="360" w:lineRule="auto"/>
              <w:rPr>
                <w:rFonts w:cs="Arial"/>
                <w:sz w:val="16"/>
                <w:szCs w:val="16"/>
              </w:rPr>
            </w:pPr>
            <w:r w:rsidRPr="002069B5">
              <w:rPr>
                <w:rFonts w:cs="Arial"/>
                <w:sz w:val="16"/>
                <w:szCs w:val="16"/>
              </w:rPr>
              <w:t>Entity ID:  M_2908356_NW_17_1_20131013 (found in NAIP)</w:t>
            </w:r>
          </w:p>
          <w:p w14:paraId="00E989AE" w14:textId="77777777" w:rsidR="00D64384" w:rsidRPr="002069B5" w:rsidRDefault="00D64384" w:rsidP="00A32A8C">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A5381E0" w14:textId="77777777" w:rsidR="00D64384" w:rsidRPr="002069B5" w:rsidRDefault="00D64384" w:rsidP="00A32A8C">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10AA218E"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9D605E2"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52ACA79F"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4A7724D" w14:textId="77777777" w:rsidR="00D64384" w:rsidRPr="002069B5" w:rsidRDefault="00D64384" w:rsidP="00A32A8C">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66D8D142"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D64384" w:rsidRPr="00C109C3" w14:paraId="440B3509" w14:textId="77777777" w:rsidTr="00A32A8C">
        <w:trPr>
          <w:trHeight w:val="1610"/>
        </w:trPr>
        <w:tc>
          <w:tcPr>
            <w:tcW w:w="1255" w:type="dxa"/>
          </w:tcPr>
          <w:p w14:paraId="14D7BC29" w14:textId="77777777" w:rsidR="00D64384" w:rsidRPr="002069B5" w:rsidRDefault="00D64384" w:rsidP="00A32A8C">
            <w:pPr>
              <w:spacing w:line="360" w:lineRule="auto"/>
              <w:rPr>
                <w:rFonts w:cs="Arial"/>
                <w:sz w:val="16"/>
                <w:szCs w:val="16"/>
              </w:rPr>
            </w:pPr>
            <w:r w:rsidRPr="002069B5">
              <w:rPr>
                <w:rFonts w:cs="Arial"/>
                <w:sz w:val="16"/>
                <w:szCs w:val="16"/>
              </w:rPr>
              <w:t>November 12, 2015</w:t>
            </w:r>
          </w:p>
        </w:tc>
        <w:tc>
          <w:tcPr>
            <w:tcW w:w="1980" w:type="dxa"/>
          </w:tcPr>
          <w:p w14:paraId="335A29FE"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2509B87C" w14:textId="77777777" w:rsidR="00D64384" w:rsidRPr="002069B5" w:rsidRDefault="00D64384" w:rsidP="00A32A8C">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00F74445" w14:textId="77777777" w:rsidR="00D64384" w:rsidRPr="002069B5" w:rsidRDefault="00D64384" w:rsidP="00A32A8C">
            <w:pPr>
              <w:spacing w:line="360" w:lineRule="auto"/>
              <w:rPr>
                <w:rFonts w:cs="Arial"/>
                <w:sz w:val="16"/>
                <w:szCs w:val="16"/>
              </w:rPr>
            </w:pPr>
            <w:r w:rsidRPr="002069B5">
              <w:rPr>
                <w:rFonts w:cs="Arial"/>
                <w:sz w:val="16"/>
                <w:szCs w:val="16"/>
              </w:rPr>
              <w:t>Max Wind Speed (KPH)- 16.09</w:t>
            </w:r>
          </w:p>
        </w:tc>
        <w:tc>
          <w:tcPr>
            <w:tcW w:w="4680" w:type="dxa"/>
          </w:tcPr>
          <w:p w14:paraId="2902A8AA" w14:textId="77777777" w:rsidR="00D64384" w:rsidRPr="002069B5" w:rsidRDefault="00D64384" w:rsidP="00A32A8C">
            <w:pPr>
              <w:spacing w:line="360" w:lineRule="auto"/>
              <w:rPr>
                <w:rFonts w:cs="Arial"/>
                <w:sz w:val="16"/>
                <w:szCs w:val="16"/>
              </w:rPr>
            </w:pPr>
            <w:r w:rsidRPr="002069B5">
              <w:rPr>
                <w:rFonts w:cs="Arial"/>
                <w:sz w:val="16"/>
                <w:szCs w:val="16"/>
              </w:rPr>
              <w:t>Entity ID:  M_2908356_NW_17_1_20151112 (found in NAIP)</w:t>
            </w:r>
          </w:p>
          <w:p w14:paraId="660D51EE"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280D0A71"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17564D4C"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4E01195"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030F6B15"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018BB1F7" w14:textId="77777777" w:rsidR="00D64384" w:rsidRPr="002069B5" w:rsidRDefault="00D64384" w:rsidP="00A32A8C">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67370016"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D64384" w:rsidRPr="00C109C3" w14:paraId="0C509B07" w14:textId="77777777" w:rsidTr="00A32A8C">
        <w:trPr>
          <w:trHeight w:val="1565"/>
        </w:trPr>
        <w:tc>
          <w:tcPr>
            <w:tcW w:w="1255" w:type="dxa"/>
          </w:tcPr>
          <w:p w14:paraId="7CFE7A53" w14:textId="77777777" w:rsidR="00D64384" w:rsidRPr="002069B5" w:rsidRDefault="00D64384" w:rsidP="00A32A8C">
            <w:pPr>
              <w:spacing w:line="360" w:lineRule="auto"/>
              <w:rPr>
                <w:rFonts w:cs="Arial"/>
                <w:sz w:val="16"/>
                <w:szCs w:val="16"/>
              </w:rPr>
            </w:pPr>
            <w:r w:rsidRPr="002069B5">
              <w:rPr>
                <w:rFonts w:cs="Arial"/>
                <w:sz w:val="16"/>
                <w:szCs w:val="16"/>
              </w:rPr>
              <w:t>October 26, 2017</w:t>
            </w:r>
          </w:p>
        </w:tc>
        <w:tc>
          <w:tcPr>
            <w:tcW w:w="1980" w:type="dxa"/>
          </w:tcPr>
          <w:p w14:paraId="49A7BD1C" w14:textId="77777777" w:rsidR="00D64384" w:rsidRPr="002069B5" w:rsidRDefault="00D64384" w:rsidP="00A32A8C">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430EB7DC" w14:textId="77777777" w:rsidR="00D64384" w:rsidRPr="002069B5" w:rsidRDefault="00D64384" w:rsidP="00A32A8C">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26B040D9" w14:textId="77777777" w:rsidR="00D64384" w:rsidRPr="002069B5" w:rsidRDefault="00D64384" w:rsidP="00A32A8C">
            <w:pPr>
              <w:spacing w:line="360" w:lineRule="auto"/>
              <w:rPr>
                <w:rFonts w:cs="Arial"/>
                <w:sz w:val="16"/>
                <w:szCs w:val="16"/>
              </w:rPr>
            </w:pPr>
            <w:r w:rsidRPr="002069B5">
              <w:rPr>
                <w:rFonts w:cs="Arial"/>
                <w:sz w:val="16"/>
                <w:szCs w:val="16"/>
              </w:rPr>
              <w:t>Max Wind Speed (KPH)- 14.48</w:t>
            </w:r>
          </w:p>
        </w:tc>
        <w:tc>
          <w:tcPr>
            <w:tcW w:w="4680" w:type="dxa"/>
          </w:tcPr>
          <w:p w14:paraId="52B49B13" w14:textId="77777777" w:rsidR="00D64384" w:rsidRPr="002069B5" w:rsidRDefault="00D64384" w:rsidP="00A32A8C">
            <w:pPr>
              <w:spacing w:line="360" w:lineRule="auto"/>
              <w:rPr>
                <w:rFonts w:cs="Arial"/>
                <w:sz w:val="16"/>
                <w:szCs w:val="16"/>
              </w:rPr>
            </w:pPr>
            <w:r w:rsidRPr="002069B5">
              <w:rPr>
                <w:rFonts w:cs="Arial"/>
                <w:sz w:val="16"/>
                <w:szCs w:val="16"/>
              </w:rPr>
              <w:t>Entity ID:  M_2908356_NW_17_1_20171026 (found in NAIP)</w:t>
            </w:r>
          </w:p>
          <w:p w14:paraId="75AE045C" w14:textId="77777777" w:rsidR="00D64384" w:rsidRPr="002069B5" w:rsidRDefault="00D64384" w:rsidP="00A32A8C">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2FEA432C" w14:textId="77777777" w:rsidR="00D64384" w:rsidRPr="002069B5" w:rsidRDefault="00D64384" w:rsidP="00A32A8C">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491FAB4D"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5EFB8B47"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31B089E"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F268FD4" w14:textId="77777777" w:rsidR="00D64384" w:rsidRPr="002069B5" w:rsidRDefault="00D64384" w:rsidP="00A32A8C">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568B0BA"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D64384" w:rsidRPr="00C109C3" w14:paraId="20BF3E8C" w14:textId="77777777" w:rsidTr="00A32A8C">
        <w:trPr>
          <w:trHeight w:val="1610"/>
        </w:trPr>
        <w:tc>
          <w:tcPr>
            <w:tcW w:w="1255" w:type="dxa"/>
            <w:tcBorders>
              <w:bottom w:val="single" w:sz="4" w:space="0" w:color="auto"/>
            </w:tcBorders>
          </w:tcPr>
          <w:p w14:paraId="0B580BA7" w14:textId="77777777" w:rsidR="00D64384" w:rsidRPr="002069B5" w:rsidRDefault="00D64384" w:rsidP="00A32A8C">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4BC3AA4F" w14:textId="77777777" w:rsidR="00D64384" w:rsidRPr="002069B5" w:rsidRDefault="00D64384" w:rsidP="00A32A8C">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2C696BB9" w14:textId="77777777" w:rsidR="00D64384" w:rsidRPr="002069B5" w:rsidRDefault="00D64384" w:rsidP="00A32A8C">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63565592" w14:textId="77777777" w:rsidR="00D64384" w:rsidRPr="002069B5" w:rsidRDefault="00D64384" w:rsidP="00A32A8C">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021DB92E" w14:textId="77777777" w:rsidR="00D64384" w:rsidRPr="002069B5" w:rsidRDefault="00D64384" w:rsidP="00A32A8C">
            <w:pPr>
              <w:spacing w:line="360" w:lineRule="auto"/>
              <w:rPr>
                <w:rFonts w:cs="Arial"/>
                <w:sz w:val="16"/>
                <w:szCs w:val="16"/>
              </w:rPr>
            </w:pPr>
            <w:r w:rsidRPr="002069B5">
              <w:rPr>
                <w:rFonts w:cs="Arial"/>
                <w:sz w:val="16"/>
                <w:szCs w:val="16"/>
              </w:rPr>
              <w:t>Entity ID:  M_2908356_NW_17_060_20191110 (found in NAIP)</w:t>
            </w:r>
          </w:p>
          <w:p w14:paraId="4955C5D8" w14:textId="77777777" w:rsidR="00D64384" w:rsidRPr="002069B5" w:rsidRDefault="00D64384" w:rsidP="00A32A8C">
            <w:pPr>
              <w:spacing w:line="360" w:lineRule="auto"/>
              <w:rPr>
                <w:rFonts w:cs="Arial"/>
                <w:sz w:val="16"/>
                <w:szCs w:val="16"/>
              </w:rPr>
            </w:pPr>
            <w:r w:rsidRPr="002069B5">
              <w:rPr>
                <w:rFonts w:cs="Arial"/>
                <w:sz w:val="16"/>
                <w:szCs w:val="16"/>
              </w:rPr>
              <w:t>Map Projection               UTM</w:t>
            </w:r>
          </w:p>
          <w:p w14:paraId="7A93C8C8" w14:textId="77777777" w:rsidR="00D64384" w:rsidRPr="002069B5" w:rsidRDefault="00D64384" w:rsidP="00A32A8C">
            <w:pPr>
              <w:spacing w:line="360" w:lineRule="auto"/>
              <w:rPr>
                <w:rFonts w:cs="Arial"/>
                <w:sz w:val="16"/>
                <w:szCs w:val="16"/>
              </w:rPr>
            </w:pPr>
            <w:r w:rsidRPr="002069B5">
              <w:rPr>
                <w:rFonts w:cs="Arial"/>
                <w:sz w:val="16"/>
                <w:szCs w:val="16"/>
              </w:rPr>
              <w:t>Projection Zone               17N</w:t>
            </w:r>
          </w:p>
          <w:p w14:paraId="128AA548" w14:textId="77777777" w:rsidR="00D64384" w:rsidRPr="002069B5" w:rsidRDefault="00D64384" w:rsidP="00A32A8C">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BF3821C" w14:textId="77777777" w:rsidR="00D64384" w:rsidRPr="002069B5" w:rsidRDefault="00D64384" w:rsidP="00A32A8C">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7D36CE5" w14:textId="77777777" w:rsidR="00D64384" w:rsidRPr="002069B5" w:rsidRDefault="00D64384" w:rsidP="00A32A8C">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05058FCC" w14:textId="77777777" w:rsidR="00D64384" w:rsidRPr="002069B5" w:rsidRDefault="00D64384" w:rsidP="00A32A8C">
            <w:pPr>
              <w:spacing w:line="360" w:lineRule="auto"/>
              <w:rPr>
                <w:rFonts w:cs="Arial"/>
                <w:sz w:val="16"/>
                <w:szCs w:val="16"/>
              </w:rPr>
            </w:pPr>
            <w:r w:rsidRPr="002069B5">
              <w:rPr>
                <w:rFonts w:cs="Arial"/>
                <w:sz w:val="16"/>
                <w:szCs w:val="16"/>
              </w:rPr>
              <w:t>Number of Bands             4</w:t>
            </w:r>
          </w:p>
          <w:p w14:paraId="416A294D" w14:textId="77777777" w:rsidR="00D64384" w:rsidRPr="002069B5" w:rsidRDefault="00D64384" w:rsidP="00A32A8C">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63CF56F3" w14:textId="77777777" w:rsidR="00D64384" w:rsidRDefault="00D64384" w:rsidP="00D64384">
      <w:pPr>
        <w:pStyle w:val="014FigureCaption"/>
      </w:pPr>
      <w:r>
        <w:br w:type="page"/>
      </w:r>
    </w:p>
    <w:p w14:paraId="24479D2B" w14:textId="77777777" w:rsidR="00D64384" w:rsidRPr="000E384F" w:rsidRDefault="00D64384" w:rsidP="00D64384">
      <w:pPr>
        <w:pStyle w:val="013TableCaption"/>
      </w:pPr>
      <w:bookmarkStart w:id="42" w:name="_Toc64018368"/>
      <w:r w:rsidRPr="003E40AC">
        <w:lastRenderedPageBreak/>
        <w:t>Table 3-2.  National Agriculture Imagery Program (NAIP) aerial imagery band wavelength ranges in units (µm) (</w:t>
      </w:r>
      <w:hyperlink r:id="rId29" w:history="1">
        <w:r w:rsidRPr="003E40AC">
          <w:t>https://www.fsa.usda.gov/Assets/USDA-FSA-Public/usdafiles/APFO/support-documents/pdfs/fourband_infosheet_2017.pdf</w:t>
        </w:r>
      </w:hyperlink>
      <w:r w:rsidRPr="000E384F">
        <w:t>)</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D64384" w:rsidRPr="00C109C3" w14:paraId="7F9F4F65" w14:textId="77777777" w:rsidTr="00A32A8C">
        <w:tc>
          <w:tcPr>
            <w:tcW w:w="2337" w:type="dxa"/>
            <w:tcBorders>
              <w:top w:val="single" w:sz="4" w:space="0" w:color="auto"/>
              <w:bottom w:val="single" w:sz="4" w:space="0" w:color="auto"/>
            </w:tcBorders>
          </w:tcPr>
          <w:p w14:paraId="6A653BE2" w14:textId="77777777" w:rsidR="00D64384" w:rsidRPr="002069B5" w:rsidRDefault="00D64384" w:rsidP="00A32A8C">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48B72EF5" w14:textId="77777777" w:rsidR="00D64384" w:rsidRPr="002069B5" w:rsidRDefault="00D64384" w:rsidP="00A32A8C">
            <w:pPr>
              <w:spacing w:line="360" w:lineRule="auto"/>
              <w:rPr>
                <w:rFonts w:cs="Arial"/>
                <w:sz w:val="16"/>
                <w:szCs w:val="16"/>
              </w:rPr>
            </w:pPr>
            <w:r w:rsidRPr="002069B5">
              <w:rPr>
                <w:rFonts w:cs="Arial"/>
                <w:sz w:val="16"/>
                <w:szCs w:val="16"/>
              </w:rPr>
              <w:t>Color and wavelength (µm)</w:t>
            </w:r>
          </w:p>
        </w:tc>
        <w:tc>
          <w:tcPr>
            <w:tcW w:w="3511" w:type="dxa"/>
            <w:tcBorders>
              <w:top w:val="single" w:sz="4" w:space="0" w:color="auto"/>
              <w:bottom w:val="single" w:sz="4" w:space="0" w:color="auto"/>
            </w:tcBorders>
          </w:tcPr>
          <w:p w14:paraId="36914F63" w14:textId="77777777" w:rsidR="00D64384" w:rsidRPr="002069B5" w:rsidRDefault="00D64384" w:rsidP="00A32A8C">
            <w:pPr>
              <w:spacing w:line="360" w:lineRule="auto"/>
              <w:rPr>
                <w:rFonts w:cs="Arial"/>
                <w:sz w:val="16"/>
                <w:szCs w:val="16"/>
              </w:rPr>
            </w:pPr>
            <w:r w:rsidRPr="002069B5">
              <w:rPr>
                <w:rFonts w:cs="Arial"/>
                <w:sz w:val="16"/>
                <w:szCs w:val="16"/>
              </w:rPr>
              <w:t>Band and color channel to display true color</w:t>
            </w:r>
          </w:p>
        </w:tc>
      </w:tr>
      <w:tr w:rsidR="00D64384" w:rsidRPr="00C109C3" w14:paraId="4D5BFA7F" w14:textId="77777777" w:rsidTr="00A32A8C">
        <w:tc>
          <w:tcPr>
            <w:tcW w:w="2337" w:type="dxa"/>
            <w:tcBorders>
              <w:top w:val="single" w:sz="4" w:space="0" w:color="auto"/>
            </w:tcBorders>
          </w:tcPr>
          <w:p w14:paraId="1DB5CC01" w14:textId="77777777" w:rsidR="00D64384" w:rsidRPr="002069B5" w:rsidRDefault="00D64384" w:rsidP="00A32A8C">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62601502" w14:textId="77777777" w:rsidR="00D64384" w:rsidRPr="002069B5" w:rsidRDefault="00D64384" w:rsidP="00A32A8C">
            <w:pPr>
              <w:spacing w:line="360" w:lineRule="auto"/>
              <w:rPr>
                <w:rFonts w:cs="Arial"/>
                <w:sz w:val="16"/>
                <w:szCs w:val="16"/>
              </w:rPr>
            </w:pPr>
            <w:r w:rsidRPr="002069B5">
              <w:rPr>
                <w:rFonts w:cs="Arial"/>
                <w:sz w:val="16"/>
                <w:szCs w:val="16"/>
              </w:rPr>
              <w:t>Blue 400–500</w:t>
            </w:r>
          </w:p>
          <w:p w14:paraId="1B12D4FB" w14:textId="77777777" w:rsidR="00D64384" w:rsidRPr="002069B5" w:rsidRDefault="00D64384" w:rsidP="00A32A8C">
            <w:pPr>
              <w:spacing w:line="360" w:lineRule="auto"/>
              <w:rPr>
                <w:rFonts w:cs="Arial"/>
                <w:sz w:val="16"/>
                <w:szCs w:val="16"/>
              </w:rPr>
            </w:pPr>
            <w:r w:rsidRPr="002069B5">
              <w:rPr>
                <w:rFonts w:cs="Arial"/>
                <w:sz w:val="16"/>
                <w:szCs w:val="16"/>
              </w:rPr>
              <w:t>Green 500–600</w:t>
            </w:r>
          </w:p>
          <w:p w14:paraId="3C816033" w14:textId="77777777" w:rsidR="00D64384" w:rsidRPr="002069B5" w:rsidRDefault="00D64384" w:rsidP="00A32A8C">
            <w:pPr>
              <w:spacing w:line="360" w:lineRule="auto"/>
              <w:rPr>
                <w:rFonts w:cs="Arial"/>
                <w:sz w:val="16"/>
                <w:szCs w:val="16"/>
              </w:rPr>
            </w:pPr>
            <w:r w:rsidRPr="002069B5">
              <w:rPr>
                <w:rFonts w:cs="Arial"/>
                <w:sz w:val="16"/>
                <w:szCs w:val="16"/>
              </w:rPr>
              <w:t>Red 600–700</w:t>
            </w:r>
          </w:p>
        </w:tc>
        <w:tc>
          <w:tcPr>
            <w:tcW w:w="3511" w:type="dxa"/>
            <w:tcBorders>
              <w:top w:val="single" w:sz="4" w:space="0" w:color="auto"/>
            </w:tcBorders>
          </w:tcPr>
          <w:p w14:paraId="4A545526" w14:textId="77777777" w:rsidR="00D64384" w:rsidRPr="002069B5" w:rsidRDefault="00D64384" w:rsidP="00A32A8C">
            <w:pPr>
              <w:spacing w:line="360" w:lineRule="auto"/>
              <w:rPr>
                <w:rFonts w:cs="Arial"/>
                <w:sz w:val="16"/>
                <w:szCs w:val="16"/>
              </w:rPr>
            </w:pPr>
            <w:r w:rsidRPr="002069B5">
              <w:rPr>
                <w:rFonts w:cs="Arial"/>
                <w:sz w:val="16"/>
                <w:szCs w:val="16"/>
              </w:rPr>
              <w:t>1 – Red channel</w:t>
            </w:r>
          </w:p>
          <w:p w14:paraId="20537DBB" w14:textId="77777777" w:rsidR="00D64384" w:rsidRPr="002069B5" w:rsidRDefault="00D64384" w:rsidP="00A32A8C">
            <w:pPr>
              <w:spacing w:line="360" w:lineRule="auto"/>
              <w:rPr>
                <w:rFonts w:cs="Arial"/>
                <w:sz w:val="16"/>
                <w:szCs w:val="16"/>
              </w:rPr>
            </w:pPr>
            <w:r w:rsidRPr="002069B5">
              <w:rPr>
                <w:rFonts w:cs="Arial"/>
                <w:sz w:val="16"/>
                <w:szCs w:val="16"/>
              </w:rPr>
              <w:t>2 – Green channel</w:t>
            </w:r>
          </w:p>
          <w:p w14:paraId="3E0B2A21" w14:textId="77777777" w:rsidR="00D64384" w:rsidRPr="002069B5" w:rsidRDefault="00D64384" w:rsidP="00A32A8C">
            <w:pPr>
              <w:spacing w:line="360" w:lineRule="auto"/>
              <w:rPr>
                <w:rFonts w:cs="Arial"/>
                <w:sz w:val="16"/>
                <w:szCs w:val="16"/>
              </w:rPr>
            </w:pPr>
            <w:r w:rsidRPr="002069B5">
              <w:rPr>
                <w:rFonts w:cs="Arial"/>
                <w:sz w:val="16"/>
                <w:szCs w:val="16"/>
              </w:rPr>
              <w:t>3 – Blue channel</w:t>
            </w:r>
          </w:p>
        </w:tc>
      </w:tr>
      <w:tr w:rsidR="00D64384" w:rsidRPr="00C109C3" w14:paraId="38A57F35" w14:textId="77777777" w:rsidTr="00A32A8C">
        <w:trPr>
          <w:trHeight w:val="863"/>
        </w:trPr>
        <w:tc>
          <w:tcPr>
            <w:tcW w:w="2337" w:type="dxa"/>
            <w:tcBorders>
              <w:bottom w:val="single" w:sz="4" w:space="0" w:color="auto"/>
            </w:tcBorders>
          </w:tcPr>
          <w:p w14:paraId="5CA5B10D" w14:textId="77777777" w:rsidR="00D64384" w:rsidRPr="002069B5" w:rsidRDefault="00D64384" w:rsidP="00A32A8C">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5B863489" w14:textId="77777777" w:rsidR="00D64384" w:rsidRPr="002069B5" w:rsidRDefault="00D64384" w:rsidP="00A32A8C">
            <w:pPr>
              <w:spacing w:line="360" w:lineRule="auto"/>
              <w:rPr>
                <w:rFonts w:cs="Arial"/>
                <w:sz w:val="16"/>
                <w:szCs w:val="16"/>
              </w:rPr>
            </w:pPr>
            <w:r w:rsidRPr="002069B5">
              <w:rPr>
                <w:rFonts w:cs="Arial"/>
                <w:sz w:val="16"/>
                <w:szCs w:val="16"/>
              </w:rPr>
              <w:t>Blue 400–500</w:t>
            </w:r>
          </w:p>
          <w:p w14:paraId="469A4C6D" w14:textId="77777777" w:rsidR="00D64384" w:rsidRPr="002069B5" w:rsidRDefault="00D64384" w:rsidP="00A32A8C">
            <w:pPr>
              <w:spacing w:line="360" w:lineRule="auto"/>
              <w:rPr>
                <w:rFonts w:cs="Arial"/>
                <w:sz w:val="16"/>
                <w:szCs w:val="16"/>
              </w:rPr>
            </w:pPr>
            <w:r w:rsidRPr="002069B5">
              <w:rPr>
                <w:rFonts w:cs="Arial"/>
                <w:sz w:val="16"/>
                <w:szCs w:val="16"/>
              </w:rPr>
              <w:t>Green 500–600</w:t>
            </w:r>
          </w:p>
          <w:p w14:paraId="2872D794" w14:textId="77777777" w:rsidR="00D64384" w:rsidRPr="002069B5" w:rsidRDefault="00D64384" w:rsidP="00A32A8C">
            <w:pPr>
              <w:spacing w:line="360" w:lineRule="auto"/>
              <w:rPr>
                <w:rFonts w:cs="Arial"/>
                <w:sz w:val="16"/>
                <w:szCs w:val="16"/>
              </w:rPr>
            </w:pPr>
            <w:r w:rsidRPr="002069B5">
              <w:rPr>
                <w:rFonts w:cs="Arial"/>
                <w:sz w:val="16"/>
                <w:szCs w:val="16"/>
              </w:rPr>
              <w:t>Red 600–700</w:t>
            </w:r>
          </w:p>
          <w:p w14:paraId="58C50468" w14:textId="77777777" w:rsidR="00D64384" w:rsidRPr="002069B5" w:rsidRDefault="00D64384" w:rsidP="00A32A8C">
            <w:pPr>
              <w:spacing w:line="360" w:lineRule="auto"/>
              <w:rPr>
                <w:rFonts w:cs="Arial"/>
                <w:sz w:val="16"/>
                <w:szCs w:val="16"/>
              </w:rPr>
            </w:pPr>
            <w:r w:rsidRPr="002069B5">
              <w:rPr>
                <w:rFonts w:cs="Arial"/>
                <w:sz w:val="16"/>
                <w:szCs w:val="16"/>
              </w:rPr>
              <w:t>Near</w:t>
            </w:r>
            <w:r>
              <w:rPr>
                <w:rFonts w:cs="Arial"/>
                <w:sz w:val="16"/>
                <w:szCs w:val="16"/>
              </w:rPr>
              <w:t>-</w:t>
            </w:r>
            <w:r w:rsidRPr="002069B5">
              <w:rPr>
                <w:rFonts w:cs="Arial"/>
                <w:sz w:val="16"/>
                <w:szCs w:val="16"/>
              </w:rPr>
              <w:t>Infrared 800–900</w:t>
            </w:r>
          </w:p>
        </w:tc>
        <w:tc>
          <w:tcPr>
            <w:tcW w:w="3511" w:type="dxa"/>
            <w:tcBorders>
              <w:bottom w:val="single" w:sz="4" w:space="0" w:color="auto"/>
            </w:tcBorders>
          </w:tcPr>
          <w:p w14:paraId="1946FA1A" w14:textId="77777777" w:rsidR="00D64384" w:rsidRPr="002069B5" w:rsidRDefault="00D64384" w:rsidP="00A32A8C">
            <w:pPr>
              <w:spacing w:line="360" w:lineRule="auto"/>
              <w:rPr>
                <w:rFonts w:cs="Arial"/>
                <w:sz w:val="16"/>
                <w:szCs w:val="16"/>
              </w:rPr>
            </w:pPr>
            <w:r w:rsidRPr="002069B5">
              <w:rPr>
                <w:rFonts w:cs="Arial"/>
                <w:sz w:val="16"/>
                <w:szCs w:val="16"/>
              </w:rPr>
              <w:t>1 – Red channel</w:t>
            </w:r>
          </w:p>
          <w:p w14:paraId="52F575A3" w14:textId="77777777" w:rsidR="00D64384" w:rsidRPr="002069B5" w:rsidRDefault="00D64384" w:rsidP="00A32A8C">
            <w:pPr>
              <w:spacing w:line="360" w:lineRule="auto"/>
              <w:rPr>
                <w:rFonts w:cs="Arial"/>
                <w:sz w:val="16"/>
                <w:szCs w:val="16"/>
              </w:rPr>
            </w:pPr>
            <w:r w:rsidRPr="002069B5">
              <w:rPr>
                <w:rFonts w:cs="Arial"/>
                <w:sz w:val="16"/>
                <w:szCs w:val="16"/>
              </w:rPr>
              <w:t>2 – Green channel</w:t>
            </w:r>
          </w:p>
          <w:p w14:paraId="2DAEBEEA" w14:textId="77777777" w:rsidR="00D64384" w:rsidRPr="002069B5" w:rsidRDefault="00D64384" w:rsidP="00A32A8C">
            <w:pPr>
              <w:spacing w:line="360" w:lineRule="auto"/>
              <w:rPr>
                <w:rFonts w:cs="Arial"/>
                <w:sz w:val="16"/>
                <w:szCs w:val="16"/>
              </w:rPr>
            </w:pPr>
            <w:r w:rsidRPr="002069B5">
              <w:rPr>
                <w:rFonts w:cs="Arial"/>
                <w:sz w:val="16"/>
                <w:szCs w:val="16"/>
              </w:rPr>
              <w:t xml:space="preserve">3 – Blue channel </w:t>
            </w:r>
          </w:p>
          <w:p w14:paraId="23DEE28A" w14:textId="77777777" w:rsidR="00D64384" w:rsidRPr="002069B5" w:rsidRDefault="00D64384" w:rsidP="00A32A8C">
            <w:pPr>
              <w:spacing w:line="360" w:lineRule="auto"/>
              <w:rPr>
                <w:rFonts w:cs="Arial"/>
                <w:sz w:val="16"/>
                <w:szCs w:val="16"/>
              </w:rPr>
            </w:pPr>
            <w:r w:rsidRPr="002069B5">
              <w:rPr>
                <w:rFonts w:cs="Arial"/>
                <w:sz w:val="16"/>
                <w:szCs w:val="16"/>
              </w:rPr>
              <w:t>4 – Near Infrared (not show</w:t>
            </w:r>
            <w:r>
              <w:rPr>
                <w:rFonts w:cs="Arial"/>
                <w:sz w:val="16"/>
                <w:szCs w:val="16"/>
              </w:rPr>
              <w:t>n</w:t>
            </w:r>
            <w:r w:rsidRPr="002069B5">
              <w:rPr>
                <w:rFonts w:cs="Arial"/>
                <w:sz w:val="16"/>
                <w:szCs w:val="16"/>
              </w:rPr>
              <w:t xml:space="preserve"> on</w:t>
            </w:r>
            <w:r>
              <w:rPr>
                <w:rFonts w:cs="Arial"/>
                <w:sz w:val="16"/>
                <w:szCs w:val="16"/>
              </w:rPr>
              <w:t>-</w:t>
            </w:r>
            <w:r w:rsidRPr="002069B5">
              <w:rPr>
                <w:rFonts w:cs="Arial"/>
                <w:sz w:val="16"/>
                <w:szCs w:val="16"/>
              </w:rPr>
              <w:t>screen display)</w:t>
            </w:r>
          </w:p>
        </w:tc>
      </w:tr>
    </w:tbl>
    <w:p w14:paraId="400DDB23" w14:textId="77777777" w:rsidR="00D64384" w:rsidRDefault="00D64384" w:rsidP="00D64384">
      <w:pPr>
        <w:pStyle w:val="014FigureCaption"/>
      </w:pPr>
    </w:p>
    <w:p w14:paraId="6E9CA11C" w14:textId="77777777" w:rsidR="00D64384" w:rsidRPr="00E8388F" w:rsidRDefault="00D64384" w:rsidP="00D64384">
      <w:pPr>
        <w:pStyle w:val="013TableCaption"/>
      </w:pPr>
      <w:bookmarkStart w:id="43" w:name="_Toc66280362"/>
      <w:r>
        <w:t xml:space="preserve">Table 3-3.  </w:t>
      </w:r>
      <w:r w:rsidRPr="00C109C3">
        <w:t xml:space="preserve">Summary statistics calculated by DSAS, </w:t>
      </w:r>
      <w:r>
        <w:t>Distance</w:t>
      </w:r>
      <w:r w:rsidRPr="00C109C3">
        <w:t>: NSM (Net Shoreline Movement)</w:t>
      </w:r>
      <w:bookmarkEnd w:id="36"/>
      <w:bookmarkEnd w:id="43"/>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D64384" w:rsidRPr="00C109C3" w14:paraId="088A7FF0" w14:textId="77777777" w:rsidTr="00A32A8C">
        <w:trPr>
          <w:trHeight w:val="300"/>
        </w:trPr>
        <w:tc>
          <w:tcPr>
            <w:tcW w:w="5680" w:type="dxa"/>
            <w:tcBorders>
              <w:top w:val="single" w:sz="4" w:space="0" w:color="auto"/>
              <w:bottom w:val="single" w:sz="4" w:space="0" w:color="auto"/>
            </w:tcBorders>
            <w:noWrap/>
          </w:tcPr>
          <w:p w14:paraId="09DD8F62" w14:textId="77777777" w:rsidR="00D64384" w:rsidRPr="002069B5" w:rsidRDefault="00D64384" w:rsidP="00A32A8C">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13D25EC6" w14:textId="77777777" w:rsidR="00D64384" w:rsidRPr="002069B5" w:rsidRDefault="00D64384" w:rsidP="00A32A8C">
            <w:pPr>
              <w:tabs>
                <w:tab w:val="decimal" w:pos="871"/>
                <w:tab w:val="decimal" w:pos="2880"/>
                <w:tab w:val="decimal" w:pos="4320"/>
              </w:tabs>
              <w:spacing w:line="360" w:lineRule="auto"/>
              <w:rPr>
                <w:rFonts w:cs="Arial"/>
                <w:sz w:val="20"/>
                <w:szCs w:val="20"/>
              </w:rPr>
            </w:pPr>
            <w:r>
              <w:rPr>
                <w:rFonts w:cs="Arial"/>
                <w:sz w:val="20"/>
                <w:szCs w:val="20"/>
              </w:rPr>
              <w:t>Value</w:t>
            </w:r>
          </w:p>
        </w:tc>
      </w:tr>
      <w:tr w:rsidR="00D64384" w:rsidRPr="00C109C3" w14:paraId="1D1037D5" w14:textId="77777777" w:rsidTr="00A32A8C">
        <w:trPr>
          <w:trHeight w:val="300"/>
        </w:trPr>
        <w:tc>
          <w:tcPr>
            <w:tcW w:w="5680" w:type="dxa"/>
            <w:tcBorders>
              <w:top w:val="single" w:sz="4" w:space="0" w:color="auto"/>
            </w:tcBorders>
            <w:noWrap/>
            <w:hideMark/>
          </w:tcPr>
          <w:p w14:paraId="445AE1E5" w14:textId="77777777" w:rsidR="00D64384" w:rsidRPr="002069B5" w:rsidRDefault="00D64384" w:rsidP="00A32A8C">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6D98E182"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D64384" w:rsidRPr="00C109C3" w14:paraId="12222E05" w14:textId="77777777" w:rsidTr="00A32A8C">
        <w:trPr>
          <w:trHeight w:val="300"/>
        </w:trPr>
        <w:tc>
          <w:tcPr>
            <w:tcW w:w="5680" w:type="dxa"/>
            <w:noWrap/>
            <w:hideMark/>
          </w:tcPr>
          <w:p w14:paraId="123AA6BF" w14:textId="77777777" w:rsidR="00D64384" w:rsidRPr="002069B5" w:rsidRDefault="00D64384" w:rsidP="00A32A8C">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6F1BA1FC" w14:textId="77777777" w:rsidR="00D64384" w:rsidRPr="002069B5" w:rsidRDefault="00D64384" w:rsidP="00A32A8C">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D64384" w:rsidRPr="00C109C3" w14:paraId="076E968E" w14:textId="77777777" w:rsidTr="00A32A8C">
        <w:trPr>
          <w:trHeight w:val="300"/>
        </w:trPr>
        <w:tc>
          <w:tcPr>
            <w:tcW w:w="5680" w:type="dxa"/>
            <w:noWrap/>
            <w:hideMark/>
          </w:tcPr>
          <w:p w14:paraId="444C37D4" w14:textId="77777777" w:rsidR="00D64384" w:rsidRPr="002069B5" w:rsidRDefault="00D64384" w:rsidP="00A32A8C">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3B069AD4"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D64384" w:rsidRPr="00C109C3" w14:paraId="7FA9F749" w14:textId="77777777" w:rsidTr="00A32A8C">
        <w:trPr>
          <w:trHeight w:val="300"/>
        </w:trPr>
        <w:tc>
          <w:tcPr>
            <w:tcW w:w="5680" w:type="dxa"/>
            <w:noWrap/>
            <w:hideMark/>
          </w:tcPr>
          <w:p w14:paraId="38926967" w14:textId="77777777" w:rsidR="00D64384" w:rsidRPr="002069B5" w:rsidRDefault="00D64384" w:rsidP="00A32A8C">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63E26783"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D64384" w:rsidRPr="00C109C3" w14:paraId="0B44093F" w14:textId="77777777" w:rsidTr="00A32A8C">
        <w:trPr>
          <w:trHeight w:val="300"/>
        </w:trPr>
        <w:tc>
          <w:tcPr>
            <w:tcW w:w="5680" w:type="dxa"/>
            <w:noWrap/>
            <w:hideMark/>
          </w:tcPr>
          <w:p w14:paraId="36809E89" w14:textId="77777777" w:rsidR="00D64384" w:rsidRPr="002069B5" w:rsidRDefault="00D64384" w:rsidP="00A32A8C">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7F4EC0B6"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D64384" w:rsidRPr="00C109C3" w14:paraId="1E3476E5" w14:textId="77777777" w:rsidTr="00A32A8C">
        <w:trPr>
          <w:trHeight w:val="300"/>
        </w:trPr>
        <w:tc>
          <w:tcPr>
            <w:tcW w:w="5680" w:type="dxa"/>
            <w:noWrap/>
            <w:hideMark/>
          </w:tcPr>
          <w:p w14:paraId="4C236491" w14:textId="77777777" w:rsidR="00D64384" w:rsidRPr="002069B5" w:rsidRDefault="00D64384" w:rsidP="00A32A8C">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04D5EEBD"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D64384" w:rsidRPr="00C109C3" w14:paraId="7C2A1216" w14:textId="77777777" w:rsidTr="00A32A8C">
        <w:trPr>
          <w:trHeight w:val="300"/>
        </w:trPr>
        <w:tc>
          <w:tcPr>
            <w:tcW w:w="5680" w:type="dxa"/>
            <w:noWrap/>
            <w:hideMark/>
          </w:tcPr>
          <w:p w14:paraId="5DC1E570" w14:textId="77777777" w:rsidR="00D64384" w:rsidRPr="002069B5" w:rsidRDefault="00D64384" w:rsidP="00A32A8C">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728BE701"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D64384" w:rsidRPr="00C109C3" w14:paraId="5AE1C094" w14:textId="77777777" w:rsidTr="00A32A8C">
        <w:trPr>
          <w:trHeight w:val="300"/>
        </w:trPr>
        <w:tc>
          <w:tcPr>
            <w:tcW w:w="5680" w:type="dxa"/>
            <w:noWrap/>
            <w:hideMark/>
          </w:tcPr>
          <w:p w14:paraId="7504D897" w14:textId="77777777" w:rsidR="00D64384" w:rsidRPr="002069B5" w:rsidRDefault="00D64384" w:rsidP="00A32A8C">
            <w:pPr>
              <w:spacing w:line="360" w:lineRule="auto"/>
              <w:rPr>
                <w:rFonts w:cs="Arial"/>
                <w:sz w:val="20"/>
                <w:szCs w:val="20"/>
              </w:rPr>
            </w:pPr>
            <w:r w:rsidRPr="002069B5">
              <w:rPr>
                <w:rFonts w:cs="Arial"/>
                <w:sz w:val="20"/>
                <w:szCs w:val="20"/>
              </w:rPr>
              <w:t xml:space="preserve">Number of transects with </w:t>
            </w:r>
            <w:r>
              <w:rPr>
                <w:rFonts w:cs="Arial"/>
                <w:sz w:val="20"/>
                <w:szCs w:val="20"/>
              </w:rPr>
              <w:t xml:space="preserve">a </w:t>
            </w:r>
            <w:r w:rsidRPr="002069B5">
              <w:rPr>
                <w:rFonts w:cs="Arial"/>
                <w:sz w:val="20"/>
                <w:szCs w:val="20"/>
              </w:rPr>
              <w:t>positive distance</w:t>
            </w:r>
          </w:p>
        </w:tc>
        <w:tc>
          <w:tcPr>
            <w:tcW w:w="1785" w:type="dxa"/>
            <w:noWrap/>
            <w:hideMark/>
          </w:tcPr>
          <w:p w14:paraId="55F609C5"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D64384" w:rsidRPr="00C109C3" w14:paraId="1ED47DE0" w14:textId="77777777" w:rsidTr="00A32A8C">
        <w:trPr>
          <w:trHeight w:val="300"/>
        </w:trPr>
        <w:tc>
          <w:tcPr>
            <w:tcW w:w="5680" w:type="dxa"/>
            <w:noWrap/>
            <w:hideMark/>
          </w:tcPr>
          <w:p w14:paraId="21A5CAD4" w14:textId="77777777" w:rsidR="00D64384" w:rsidRPr="002069B5" w:rsidRDefault="00D64384" w:rsidP="00A32A8C">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062F16B"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D64384" w:rsidRPr="00C109C3" w14:paraId="71F2D07A" w14:textId="77777777" w:rsidTr="00A32A8C">
        <w:trPr>
          <w:trHeight w:val="300"/>
        </w:trPr>
        <w:tc>
          <w:tcPr>
            <w:tcW w:w="5680" w:type="dxa"/>
            <w:noWrap/>
            <w:hideMark/>
          </w:tcPr>
          <w:p w14:paraId="58EDB258" w14:textId="77777777" w:rsidR="00D64384" w:rsidRPr="002069B5" w:rsidRDefault="00D64384" w:rsidP="00A32A8C">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1DFCE1C" w14:textId="77777777" w:rsidR="00D64384" w:rsidRPr="002069B5" w:rsidRDefault="00D64384" w:rsidP="00A32A8C">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D64384" w:rsidRPr="00C109C3" w14:paraId="3935AE36" w14:textId="77777777" w:rsidTr="00A32A8C">
        <w:trPr>
          <w:trHeight w:val="300"/>
        </w:trPr>
        <w:tc>
          <w:tcPr>
            <w:tcW w:w="5680" w:type="dxa"/>
            <w:tcBorders>
              <w:bottom w:val="single" w:sz="4" w:space="0" w:color="auto"/>
            </w:tcBorders>
            <w:noWrap/>
            <w:hideMark/>
          </w:tcPr>
          <w:p w14:paraId="0B34BD07" w14:textId="77777777" w:rsidR="00D64384" w:rsidRPr="002069B5" w:rsidRDefault="00D64384" w:rsidP="00A32A8C">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01446DD1" w14:textId="77777777" w:rsidR="00D64384" w:rsidRPr="002069B5" w:rsidRDefault="00D64384" w:rsidP="00A32A8C">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5B692BCD" w14:textId="77777777" w:rsidR="00D64384" w:rsidRPr="004F0BA2" w:rsidRDefault="00D64384" w:rsidP="00D64384">
      <w:pPr>
        <w:pStyle w:val="013TableCaption"/>
        <w:ind w:left="0" w:firstLine="0"/>
      </w:pPr>
      <w:r>
        <w:br w:type="page"/>
      </w:r>
    </w:p>
    <w:p w14:paraId="6CC24923" w14:textId="77777777" w:rsidR="00D64384" w:rsidRPr="003E40AC" w:rsidRDefault="00D64384" w:rsidP="00D64384">
      <w:pPr>
        <w:pStyle w:val="013TableCaption"/>
      </w:pPr>
      <w:bookmarkStart w:id="44" w:name="_Toc63347629"/>
      <w:bookmarkStart w:id="45" w:name="_Toc64018371"/>
      <w:r w:rsidRPr="003E40AC">
        <w:lastRenderedPageBreak/>
        <w:t>Table 3-4.  Summary statistics calculated by DSAS, RATE: LRR (Linear Regression Rate)</w:t>
      </w:r>
      <w:bookmarkEnd w:id="44"/>
      <w:bookmarkEnd w:id="45"/>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D64384" w:rsidRPr="00C109C3" w14:paraId="2A3A52B8" w14:textId="77777777" w:rsidTr="00A32A8C">
        <w:trPr>
          <w:trHeight w:val="300"/>
        </w:trPr>
        <w:tc>
          <w:tcPr>
            <w:tcW w:w="6295" w:type="dxa"/>
            <w:tcBorders>
              <w:top w:val="single" w:sz="4" w:space="0" w:color="auto"/>
              <w:bottom w:val="single" w:sz="4" w:space="0" w:color="auto"/>
            </w:tcBorders>
            <w:shd w:val="clear" w:color="auto" w:fill="FFFFFF" w:themeFill="background1"/>
            <w:noWrap/>
          </w:tcPr>
          <w:p w14:paraId="747CB29B" w14:textId="77777777" w:rsidR="00D64384" w:rsidRPr="004236B7" w:rsidRDefault="00D64384" w:rsidP="00A32A8C">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6EDCDDEA"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D64384" w:rsidRPr="00C109C3" w14:paraId="46C44445" w14:textId="77777777" w:rsidTr="00A32A8C">
        <w:trPr>
          <w:trHeight w:val="300"/>
        </w:trPr>
        <w:tc>
          <w:tcPr>
            <w:tcW w:w="6295" w:type="dxa"/>
            <w:tcBorders>
              <w:top w:val="single" w:sz="4" w:space="0" w:color="auto"/>
            </w:tcBorders>
            <w:shd w:val="clear" w:color="auto" w:fill="FFFFFF" w:themeFill="background1"/>
            <w:noWrap/>
            <w:hideMark/>
          </w:tcPr>
          <w:p w14:paraId="1A84284D"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5B0AC213"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D64384" w:rsidRPr="00C109C3" w14:paraId="4F2AEB0E" w14:textId="77777777" w:rsidTr="00A32A8C">
        <w:trPr>
          <w:trHeight w:val="300"/>
        </w:trPr>
        <w:tc>
          <w:tcPr>
            <w:tcW w:w="6295" w:type="dxa"/>
            <w:shd w:val="clear" w:color="auto" w:fill="FFFFFF" w:themeFill="background1"/>
            <w:noWrap/>
            <w:hideMark/>
          </w:tcPr>
          <w:p w14:paraId="727BDE16"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1503D5BA"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D64384" w:rsidRPr="00C109C3" w14:paraId="1ACBC781" w14:textId="77777777" w:rsidTr="00A32A8C">
        <w:trPr>
          <w:trHeight w:val="300"/>
        </w:trPr>
        <w:tc>
          <w:tcPr>
            <w:tcW w:w="6295" w:type="dxa"/>
            <w:shd w:val="clear" w:color="auto" w:fill="FFFFFF" w:themeFill="background1"/>
            <w:noWrap/>
            <w:hideMark/>
          </w:tcPr>
          <w:p w14:paraId="3C88518D"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4AD636A"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D64384" w:rsidRPr="00C109C3" w14:paraId="75D08AE1" w14:textId="77777777" w:rsidTr="00A32A8C">
        <w:trPr>
          <w:trHeight w:val="300"/>
        </w:trPr>
        <w:tc>
          <w:tcPr>
            <w:tcW w:w="6295" w:type="dxa"/>
            <w:shd w:val="clear" w:color="auto" w:fill="FFFFFF" w:themeFill="background1"/>
            <w:noWrap/>
            <w:hideMark/>
          </w:tcPr>
          <w:p w14:paraId="16B16C38"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2F915758"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D64384" w:rsidRPr="00C109C3" w14:paraId="397AC57D" w14:textId="77777777" w:rsidTr="00A32A8C">
        <w:trPr>
          <w:trHeight w:val="300"/>
        </w:trPr>
        <w:tc>
          <w:tcPr>
            <w:tcW w:w="6295" w:type="dxa"/>
            <w:shd w:val="clear" w:color="auto" w:fill="FFFFFF" w:themeFill="background1"/>
            <w:noWrap/>
            <w:hideMark/>
          </w:tcPr>
          <w:p w14:paraId="5C6CD79E"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698A83B"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D64384" w:rsidRPr="00C109C3" w14:paraId="6C9A9B04" w14:textId="77777777" w:rsidTr="00A32A8C">
        <w:trPr>
          <w:trHeight w:val="224"/>
        </w:trPr>
        <w:tc>
          <w:tcPr>
            <w:tcW w:w="6295" w:type="dxa"/>
            <w:shd w:val="clear" w:color="auto" w:fill="FFFFFF" w:themeFill="background1"/>
            <w:noWrap/>
            <w:hideMark/>
          </w:tcPr>
          <w:p w14:paraId="35F70F06"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2081F03"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D64384" w:rsidRPr="00C109C3" w14:paraId="66F21900" w14:textId="77777777" w:rsidTr="00A32A8C">
        <w:trPr>
          <w:trHeight w:val="300"/>
        </w:trPr>
        <w:tc>
          <w:tcPr>
            <w:tcW w:w="6295" w:type="dxa"/>
            <w:shd w:val="clear" w:color="auto" w:fill="FFFFFF" w:themeFill="background1"/>
            <w:noWrap/>
            <w:hideMark/>
          </w:tcPr>
          <w:p w14:paraId="0239DBFF"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00B97CB7"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D64384" w:rsidRPr="00C109C3" w14:paraId="35977BB6" w14:textId="77777777" w:rsidTr="00A32A8C">
        <w:trPr>
          <w:trHeight w:val="300"/>
        </w:trPr>
        <w:tc>
          <w:tcPr>
            <w:tcW w:w="6295" w:type="dxa"/>
            <w:shd w:val="clear" w:color="auto" w:fill="FFFFFF" w:themeFill="background1"/>
            <w:noWrap/>
            <w:hideMark/>
          </w:tcPr>
          <w:p w14:paraId="70B5FF64"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111389BB"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D64384" w:rsidRPr="00C109C3" w14:paraId="62B47459" w14:textId="77777777" w:rsidTr="00A32A8C">
        <w:trPr>
          <w:trHeight w:val="300"/>
        </w:trPr>
        <w:tc>
          <w:tcPr>
            <w:tcW w:w="6295" w:type="dxa"/>
            <w:shd w:val="clear" w:color="auto" w:fill="FFFFFF" w:themeFill="background1"/>
            <w:noWrap/>
            <w:hideMark/>
          </w:tcPr>
          <w:p w14:paraId="0F71D87A"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1D8A6E41"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D64384" w:rsidRPr="00C109C3" w14:paraId="07F5AAF1" w14:textId="77777777" w:rsidTr="00A32A8C">
        <w:trPr>
          <w:trHeight w:val="300"/>
        </w:trPr>
        <w:tc>
          <w:tcPr>
            <w:tcW w:w="6295" w:type="dxa"/>
            <w:shd w:val="clear" w:color="auto" w:fill="FFFFFF" w:themeFill="background1"/>
            <w:noWrap/>
            <w:hideMark/>
          </w:tcPr>
          <w:p w14:paraId="3FE07823"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16DAF95"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D64384" w:rsidRPr="00C109C3" w14:paraId="5F7FA4E7" w14:textId="77777777" w:rsidTr="00A32A8C">
        <w:trPr>
          <w:trHeight w:val="300"/>
        </w:trPr>
        <w:tc>
          <w:tcPr>
            <w:tcW w:w="6295" w:type="dxa"/>
            <w:shd w:val="clear" w:color="auto" w:fill="FFFFFF" w:themeFill="background1"/>
            <w:noWrap/>
            <w:hideMark/>
          </w:tcPr>
          <w:p w14:paraId="76ABA1C9"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316A8BBD"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D64384" w:rsidRPr="00C109C3" w14:paraId="29EC0342" w14:textId="77777777" w:rsidTr="00A32A8C">
        <w:trPr>
          <w:trHeight w:val="300"/>
        </w:trPr>
        <w:tc>
          <w:tcPr>
            <w:tcW w:w="6295" w:type="dxa"/>
            <w:shd w:val="clear" w:color="auto" w:fill="FFFFFF" w:themeFill="background1"/>
            <w:noWrap/>
            <w:hideMark/>
          </w:tcPr>
          <w:p w14:paraId="3EE62A8E"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1EFB4DFF"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D64384" w:rsidRPr="00C109C3" w14:paraId="0500BA28" w14:textId="77777777" w:rsidTr="00A32A8C">
        <w:trPr>
          <w:trHeight w:val="300"/>
        </w:trPr>
        <w:tc>
          <w:tcPr>
            <w:tcW w:w="6295" w:type="dxa"/>
            <w:shd w:val="clear" w:color="auto" w:fill="FFFFFF" w:themeFill="background1"/>
            <w:noWrap/>
            <w:hideMark/>
          </w:tcPr>
          <w:p w14:paraId="5E45C9BA"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3658BABD"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D64384" w:rsidRPr="00C109C3" w14:paraId="483AC857" w14:textId="77777777" w:rsidTr="00A32A8C">
        <w:trPr>
          <w:trHeight w:val="300"/>
        </w:trPr>
        <w:tc>
          <w:tcPr>
            <w:tcW w:w="6295" w:type="dxa"/>
            <w:shd w:val="clear" w:color="auto" w:fill="FFFFFF" w:themeFill="background1"/>
            <w:noWrap/>
            <w:hideMark/>
          </w:tcPr>
          <w:p w14:paraId="07F24DAD"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759AA1B6"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D64384" w:rsidRPr="00C109C3" w14:paraId="3606ED92" w14:textId="77777777" w:rsidTr="00A32A8C">
        <w:trPr>
          <w:trHeight w:val="300"/>
        </w:trPr>
        <w:tc>
          <w:tcPr>
            <w:tcW w:w="6295" w:type="dxa"/>
            <w:shd w:val="clear" w:color="auto" w:fill="FFFFFF" w:themeFill="background1"/>
            <w:noWrap/>
            <w:hideMark/>
          </w:tcPr>
          <w:p w14:paraId="122489F3"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1ECCE8AD"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D64384" w:rsidRPr="00C109C3" w14:paraId="11178B6B" w14:textId="77777777" w:rsidTr="00A32A8C">
        <w:trPr>
          <w:trHeight w:val="300"/>
        </w:trPr>
        <w:tc>
          <w:tcPr>
            <w:tcW w:w="6295" w:type="dxa"/>
            <w:shd w:val="clear" w:color="auto" w:fill="FFFFFF" w:themeFill="background1"/>
            <w:noWrap/>
            <w:hideMark/>
          </w:tcPr>
          <w:p w14:paraId="42D4C0C6"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76F43163"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D64384" w:rsidRPr="00C109C3" w14:paraId="6A9B86F1" w14:textId="77777777" w:rsidTr="00A32A8C">
        <w:trPr>
          <w:trHeight w:val="300"/>
        </w:trPr>
        <w:tc>
          <w:tcPr>
            <w:tcW w:w="6295" w:type="dxa"/>
            <w:shd w:val="clear" w:color="auto" w:fill="FFFFFF" w:themeFill="background1"/>
            <w:noWrap/>
            <w:hideMark/>
          </w:tcPr>
          <w:p w14:paraId="4F4C4370"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3BC4090A"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D64384" w:rsidRPr="00C109C3" w14:paraId="3D267C5F" w14:textId="77777777" w:rsidTr="00A32A8C">
        <w:trPr>
          <w:trHeight w:val="300"/>
        </w:trPr>
        <w:tc>
          <w:tcPr>
            <w:tcW w:w="6295" w:type="dxa"/>
            <w:tcBorders>
              <w:bottom w:val="single" w:sz="4" w:space="0" w:color="auto"/>
            </w:tcBorders>
            <w:shd w:val="clear" w:color="auto" w:fill="FFFFFF" w:themeFill="background1"/>
            <w:noWrap/>
            <w:hideMark/>
          </w:tcPr>
          <w:p w14:paraId="6B94C23C" w14:textId="77777777" w:rsidR="00D64384" w:rsidRPr="004236B7" w:rsidRDefault="00D64384" w:rsidP="00A32A8C">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44EC6D36" w14:textId="77777777" w:rsidR="00D64384" w:rsidRPr="004236B7" w:rsidRDefault="00D64384" w:rsidP="00A32A8C">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087E147E" w14:textId="77777777" w:rsidR="00D64384" w:rsidRPr="00343EE8" w:rsidRDefault="00D64384" w:rsidP="00D64384">
      <w:pPr>
        <w:sectPr w:rsidR="00D64384" w:rsidRPr="00343EE8" w:rsidSect="009C588B">
          <w:footnotePr>
            <w:numRestart w:val="eachSect"/>
          </w:footnotePr>
          <w:pgSz w:w="12240" w:h="15840"/>
          <w:pgMar w:top="1440" w:right="1440" w:bottom="1440" w:left="1440" w:header="720" w:footer="720" w:gutter="0"/>
          <w:cols w:space="720"/>
          <w:docGrid w:linePitch="360"/>
        </w:sectPr>
      </w:pPr>
    </w:p>
    <w:p w14:paraId="28450239" w14:textId="77777777" w:rsidR="002B1F57" w:rsidRDefault="002B1F57"/>
    <w:sectPr w:rsidR="002B1F5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8046722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CF987D7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030645B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42B6C30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87C2A43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CEA082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BC6EC88"/>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8A012E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6998860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F2260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6"/>
  <w:proofState w:spelling="clean" w:grammar="clean"/>
  <w:defaultTabStop w:val="72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AzMbEwMjUzM7QwMzNX0lEKTi0uzszPAykwrAUAokKAGCwAAAA="/>
  </w:docVars>
  <w:rsids>
    <w:rsidRoot w:val="00D64384"/>
    <w:rsid w:val="002B1F57"/>
    <w:rsid w:val="00547FC1"/>
    <w:rsid w:val="007C6031"/>
    <w:rsid w:val="00D643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C747CF"/>
  <w15:chartTrackingRefBased/>
  <w15:docId w15:val="{C141E265-EBEF-4F11-A65A-4F76917764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3" w:unhideWhenUsed="1"/>
    <w:lsdException w:name="annotation text" w:semiHidden="1" w:uiPriority="3" w:unhideWhenUsed="1"/>
    <w:lsdException w:name="header" w:semiHidden="1" w:unhideWhenUsed="1"/>
    <w:lsdException w:name="footer" w:semiHidden="1" w:unhideWhenUsed="1"/>
    <w:lsdException w:name="index heading" w:semiHidden="1" w:unhideWhenUsed="1"/>
    <w:lsdException w:name="caption" w:semiHidden="1" w:uiPriority="3"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iPriority="0"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lsdException w:name="Hyperlink" w:semiHidden="1" w:unhideWhenUsed="1"/>
    <w:lsdException w:name="FollowedHyperlink" w:semiHidden="1" w:uiPriority="3"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4384"/>
    <w:pPr>
      <w:spacing w:after="0" w:line="240" w:lineRule="auto"/>
    </w:pPr>
    <w:rPr>
      <w:rFonts w:ascii="Arial" w:eastAsia="Times New Roman" w:hAnsi="Arial" w:cs="Times New Roman"/>
      <w:sz w:val="24"/>
      <w:szCs w:val="24"/>
    </w:rPr>
  </w:style>
  <w:style w:type="paragraph" w:styleId="Heading1">
    <w:name w:val="heading 1"/>
    <w:basedOn w:val="Normal"/>
    <w:next w:val="Normal"/>
    <w:link w:val="Heading1Char"/>
    <w:uiPriority w:val="9"/>
    <w:qFormat/>
    <w:rsid w:val="00D64384"/>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D64384"/>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D64384"/>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D64384"/>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4384"/>
    <w:rPr>
      <w:rFonts w:ascii="Arial" w:eastAsia="Times New Roman" w:hAnsi="Arial" w:cs="Arial"/>
      <w:b/>
      <w:bCs/>
      <w:kern w:val="32"/>
      <w:sz w:val="32"/>
      <w:szCs w:val="32"/>
    </w:rPr>
  </w:style>
  <w:style w:type="character" w:customStyle="1" w:styleId="Heading2Char">
    <w:name w:val="Heading 2 Char"/>
    <w:basedOn w:val="DefaultParagraphFont"/>
    <w:link w:val="Heading2"/>
    <w:semiHidden/>
    <w:rsid w:val="00D64384"/>
    <w:rPr>
      <w:rFonts w:ascii="Cambria" w:eastAsia="Times New Roman" w:hAnsi="Cambria" w:cs="Times New Roman"/>
      <w:b/>
      <w:bCs/>
      <w:i/>
      <w:iCs/>
      <w:sz w:val="28"/>
      <w:szCs w:val="28"/>
    </w:rPr>
  </w:style>
  <w:style w:type="character" w:customStyle="1" w:styleId="Heading3Char">
    <w:name w:val="Heading 3 Char"/>
    <w:basedOn w:val="DefaultParagraphFont"/>
    <w:link w:val="Heading3"/>
    <w:uiPriority w:val="9"/>
    <w:rsid w:val="00D64384"/>
    <w:rPr>
      <w:rFonts w:ascii="Cambria" w:eastAsia="Times New Roman" w:hAnsi="Cambria" w:cs="Times New Roman"/>
      <w:b/>
      <w:bCs/>
      <w:sz w:val="26"/>
      <w:szCs w:val="26"/>
    </w:rPr>
  </w:style>
  <w:style w:type="character" w:customStyle="1" w:styleId="Heading4Char">
    <w:name w:val="Heading 4 Char"/>
    <w:basedOn w:val="DefaultParagraphFont"/>
    <w:link w:val="Heading4"/>
    <w:uiPriority w:val="9"/>
    <w:rsid w:val="00D64384"/>
    <w:rPr>
      <w:rFonts w:ascii="Calibri" w:eastAsia="Times New Roman" w:hAnsi="Calibri" w:cs="Times New Roman"/>
      <w:b/>
      <w:bCs/>
      <w:sz w:val="28"/>
      <w:szCs w:val="28"/>
    </w:rPr>
  </w:style>
  <w:style w:type="paragraph" w:styleId="EndnoteText">
    <w:name w:val="endnote text"/>
    <w:basedOn w:val="Normal"/>
    <w:link w:val="EndnoteTextChar"/>
    <w:uiPriority w:val="3"/>
    <w:semiHidden/>
    <w:rsid w:val="00D64384"/>
    <w:pPr>
      <w:spacing w:after="200"/>
    </w:pPr>
    <w:rPr>
      <w:sz w:val="20"/>
      <w:szCs w:val="20"/>
    </w:rPr>
  </w:style>
  <w:style w:type="character" w:customStyle="1" w:styleId="EndnoteTextChar">
    <w:name w:val="Endnote Text Char"/>
    <w:basedOn w:val="DefaultParagraphFont"/>
    <w:link w:val="EndnoteText"/>
    <w:uiPriority w:val="3"/>
    <w:semiHidden/>
    <w:rsid w:val="00D64384"/>
    <w:rPr>
      <w:rFonts w:ascii="Arial" w:eastAsia="Times New Roman" w:hAnsi="Arial" w:cs="Times New Roman"/>
      <w:sz w:val="20"/>
      <w:szCs w:val="20"/>
    </w:rPr>
  </w:style>
  <w:style w:type="paragraph" w:styleId="Header">
    <w:name w:val="header"/>
    <w:basedOn w:val="Normal"/>
    <w:link w:val="HeaderChar"/>
    <w:uiPriority w:val="99"/>
    <w:rsid w:val="00D64384"/>
    <w:pPr>
      <w:tabs>
        <w:tab w:val="center" w:pos="4320"/>
        <w:tab w:val="right" w:pos="8640"/>
      </w:tabs>
    </w:pPr>
  </w:style>
  <w:style w:type="character" w:customStyle="1" w:styleId="HeaderChar">
    <w:name w:val="Header Char"/>
    <w:basedOn w:val="DefaultParagraphFont"/>
    <w:link w:val="Header"/>
    <w:uiPriority w:val="99"/>
    <w:rsid w:val="00D64384"/>
    <w:rPr>
      <w:rFonts w:ascii="Arial" w:eastAsia="Times New Roman" w:hAnsi="Arial" w:cs="Times New Roman"/>
      <w:sz w:val="24"/>
      <w:szCs w:val="24"/>
    </w:rPr>
  </w:style>
  <w:style w:type="paragraph" w:customStyle="1" w:styleId="002CHAPTERTITLE">
    <w:name w:val="002 CHAPTER TITLE"/>
    <w:basedOn w:val="Normal"/>
    <w:next w:val="Normal"/>
    <w:rsid w:val="00D64384"/>
    <w:pPr>
      <w:spacing w:after="240"/>
      <w:jc w:val="center"/>
      <w:outlineLvl w:val="0"/>
    </w:pPr>
  </w:style>
  <w:style w:type="paragraph" w:customStyle="1" w:styleId="003First-LevelSubheadingBOLD">
    <w:name w:val="003 First-Level Subheading BOLD"/>
    <w:basedOn w:val="Normal"/>
    <w:next w:val="Normal"/>
    <w:rsid w:val="00D64384"/>
    <w:pPr>
      <w:keepNext/>
      <w:spacing w:after="240"/>
      <w:jc w:val="center"/>
      <w:outlineLvl w:val="1"/>
    </w:pPr>
    <w:rPr>
      <w:b/>
    </w:rPr>
  </w:style>
  <w:style w:type="paragraph" w:customStyle="1" w:styleId="004Second-LevelSubheadingBOLD">
    <w:name w:val="004 Second-Level Subheading BOLD"/>
    <w:basedOn w:val="Normal"/>
    <w:next w:val="Normal"/>
    <w:rsid w:val="00D64384"/>
    <w:pPr>
      <w:keepNext/>
      <w:spacing w:after="240"/>
      <w:ind w:left="288" w:hanging="288"/>
      <w:outlineLvl w:val="2"/>
    </w:pPr>
    <w:rPr>
      <w:b/>
    </w:rPr>
  </w:style>
  <w:style w:type="paragraph" w:customStyle="1" w:styleId="005Third-LevelSubheadingBOLD">
    <w:name w:val="005 Third-Level Subheading BOLD"/>
    <w:basedOn w:val="Normal"/>
    <w:next w:val="Normal"/>
    <w:rsid w:val="00D64384"/>
    <w:pPr>
      <w:keepNext/>
      <w:spacing w:after="240"/>
      <w:ind w:left="288" w:hanging="288"/>
      <w:outlineLvl w:val="3"/>
    </w:pPr>
    <w:rPr>
      <w:b/>
    </w:rPr>
  </w:style>
  <w:style w:type="paragraph" w:styleId="BalloonText">
    <w:name w:val="Balloon Text"/>
    <w:basedOn w:val="Normal"/>
    <w:link w:val="BalloonTextChar"/>
    <w:uiPriority w:val="99"/>
    <w:semiHidden/>
    <w:rsid w:val="00D64384"/>
    <w:rPr>
      <w:rFonts w:ascii="Tahoma" w:hAnsi="Tahoma" w:cs="Tahoma"/>
      <w:sz w:val="16"/>
      <w:szCs w:val="16"/>
    </w:rPr>
  </w:style>
  <w:style w:type="character" w:customStyle="1" w:styleId="BalloonTextChar">
    <w:name w:val="Balloon Text Char"/>
    <w:basedOn w:val="DefaultParagraphFont"/>
    <w:link w:val="BalloonText"/>
    <w:uiPriority w:val="99"/>
    <w:semiHidden/>
    <w:rsid w:val="00D64384"/>
    <w:rPr>
      <w:rFonts w:ascii="Tahoma" w:eastAsia="Times New Roman" w:hAnsi="Tahoma" w:cs="Tahoma"/>
      <w:sz w:val="16"/>
      <w:szCs w:val="16"/>
    </w:rPr>
  </w:style>
  <w:style w:type="paragraph" w:styleId="Footer">
    <w:name w:val="footer"/>
    <w:basedOn w:val="Normal"/>
    <w:link w:val="FooterChar"/>
    <w:uiPriority w:val="99"/>
    <w:rsid w:val="00D64384"/>
    <w:pPr>
      <w:tabs>
        <w:tab w:val="center" w:pos="4320"/>
        <w:tab w:val="right" w:pos="8640"/>
      </w:tabs>
    </w:pPr>
  </w:style>
  <w:style w:type="character" w:customStyle="1" w:styleId="FooterChar">
    <w:name w:val="Footer Char"/>
    <w:basedOn w:val="DefaultParagraphFont"/>
    <w:link w:val="Footer"/>
    <w:uiPriority w:val="99"/>
    <w:rsid w:val="00D64384"/>
    <w:rPr>
      <w:rFonts w:ascii="Arial" w:eastAsia="Times New Roman" w:hAnsi="Arial" w:cs="Times New Roman"/>
      <w:sz w:val="24"/>
      <w:szCs w:val="24"/>
    </w:rPr>
  </w:style>
  <w:style w:type="character" w:styleId="PageNumber">
    <w:name w:val="page number"/>
    <w:rsid w:val="00D64384"/>
    <w:rPr>
      <w:rFonts w:ascii="Arial" w:hAnsi="Arial"/>
      <w:sz w:val="24"/>
    </w:rPr>
  </w:style>
  <w:style w:type="paragraph" w:customStyle="1" w:styleId="Default">
    <w:name w:val="Default"/>
    <w:uiPriority w:val="99"/>
    <w:rsid w:val="00D64384"/>
    <w:pPr>
      <w:autoSpaceDE w:val="0"/>
      <w:autoSpaceDN w:val="0"/>
      <w:adjustRightInd w:val="0"/>
      <w:spacing w:after="0" w:line="240" w:lineRule="auto"/>
    </w:pPr>
    <w:rPr>
      <w:rFonts w:ascii="Arial" w:eastAsia="Times New Roman" w:hAnsi="Arial" w:cs="TimesNewRoman,Bold"/>
      <w:sz w:val="24"/>
      <w:szCs w:val="24"/>
    </w:rPr>
  </w:style>
  <w:style w:type="paragraph" w:customStyle="1" w:styleId="008BlockText-BlockQuote">
    <w:name w:val="008 Block Text - Block Quote"/>
    <w:basedOn w:val="Normal"/>
    <w:next w:val="Normal"/>
    <w:rsid w:val="00D64384"/>
    <w:pPr>
      <w:spacing w:after="240"/>
      <w:ind w:left="720" w:right="720"/>
    </w:pPr>
    <w:rPr>
      <w:rFonts w:cs="Arial"/>
    </w:rPr>
  </w:style>
  <w:style w:type="paragraph" w:customStyle="1" w:styleId="Style006BodyTextBold">
    <w:name w:val="Style 006 BodyText + Bold"/>
    <w:basedOn w:val="Normal"/>
    <w:rsid w:val="00D64384"/>
    <w:pPr>
      <w:spacing w:line="480" w:lineRule="auto"/>
      <w:ind w:firstLine="720"/>
    </w:pPr>
    <w:rPr>
      <w:bCs/>
    </w:rPr>
  </w:style>
  <w:style w:type="paragraph" w:customStyle="1" w:styleId="014FigureCaption">
    <w:name w:val="014 Figure Caption"/>
    <w:basedOn w:val="Normal"/>
    <w:next w:val="Normal"/>
    <w:rsid w:val="00D64384"/>
    <w:pPr>
      <w:spacing w:after="240"/>
      <w:ind w:left="1080" w:hanging="1080"/>
    </w:pPr>
  </w:style>
  <w:style w:type="paragraph" w:customStyle="1" w:styleId="013TableCaption">
    <w:name w:val="013 Table Caption"/>
    <w:basedOn w:val="Normal"/>
    <w:next w:val="Normal"/>
    <w:rsid w:val="00D64384"/>
    <w:pPr>
      <w:keepNext/>
      <w:ind w:left="1080" w:hanging="1080"/>
    </w:pPr>
  </w:style>
  <w:style w:type="table" w:styleId="TableGrid">
    <w:name w:val="Table Grid"/>
    <w:basedOn w:val="TableNormal"/>
    <w:uiPriority w:val="39"/>
    <w:rsid w:val="00D64384"/>
    <w:pPr>
      <w:spacing w:after="0" w:line="240" w:lineRule="auto"/>
    </w:pPr>
    <w:rPr>
      <w:rFonts w:ascii="Arial" w:eastAsia="Times New Roman" w:hAnsi="Arial"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D64384"/>
    <w:pPr>
      <w:spacing w:line="480" w:lineRule="auto"/>
    </w:pPr>
  </w:style>
  <w:style w:type="paragraph" w:customStyle="1" w:styleId="015ObjectCaption-moviesoundetc">
    <w:name w:val="015 Object Caption - movie/sound/etc"/>
    <w:basedOn w:val="Normal"/>
    <w:rsid w:val="00D64384"/>
    <w:pPr>
      <w:spacing w:after="240"/>
      <w:ind w:left="1080" w:hanging="1080"/>
    </w:pPr>
    <w:rPr>
      <w:color w:val="0000FF"/>
    </w:rPr>
  </w:style>
  <w:style w:type="paragraph" w:styleId="Caption">
    <w:name w:val="caption"/>
    <w:basedOn w:val="Normal"/>
    <w:next w:val="Normal"/>
    <w:uiPriority w:val="3"/>
    <w:qFormat/>
    <w:rsid w:val="00D64384"/>
    <w:pPr>
      <w:spacing w:after="200"/>
    </w:pPr>
    <w:rPr>
      <w:bCs/>
      <w:szCs w:val="18"/>
    </w:rPr>
  </w:style>
  <w:style w:type="paragraph" w:styleId="TOC1">
    <w:name w:val="toc 1"/>
    <w:basedOn w:val="Normal"/>
    <w:next w:val="Normal"/>
    <w:uiPriority w:val="39"/>
    <w:rsid w:val="00D64384"/>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D64384"/>
    <w:pPr>
      <w:keepLines/>
      <w:tabs>
        <w:tab w:val="right" w:leader="dot" w:pos="9360"/>
      </w:tabs>
      <w:ind w:left="648" w:right="432" w:hanging="216"/>
    </w:pPr>
    <w:rPr>
      <w:color w:val="0000FF"/>
    </w:rPr>
  </w:style>
  <w:style w:type="paragraph" w:styleId="TOC3">
    <w:name w:val="toc 3"/>
    <w:basedOn w:val="Normal"/>
    <w:next w:val="Normal"/>
    <w:uiPriority w:val="39"/>
    <w:rsid w:val="00D64384"/>
    <w:pPr>
      <w:keepLines/>
      <w:tabs>
        <w:tab w:val="right" w:leader="dot" w:pos="9360"/>
      </w:tabs>
      <w:ind w:left="1080" w:right="432" w:hanging="216"/>
    </w:pPr>
    <w:rPr>
      <w:color w:val="0000FF"/>
    </w:rPr>
  </w:style>
  <w:style w:type="paragraph" w:styleId="TOC4">
    <w:name w:val="toc 4"/>
    <w:basedOn w:val="Normal"/>
    <w:next w:val="Normal"/>
    <w:uiPriority w:val="39"/>
    <w:rsid w:val="00D64384"/>
    <w:pPr>
      <w:keepLines/>
      <w:tabs>
        <w:tab w:val="right" w:leader="dot" w:pos="9360"/>
      </w:tabs>
      <w:ind w:left="1512" w:right="432" w:hanging="216"/>
    </w:pPr>
    <w:rPr>
      <w:color w:val="0000FF"/>
    </w:rPr>
  </w:style>
  <w:style w:type="character" w:styleId="Hyperlink">
    <w:name w:val="Hyperlink"/>
    <w:uiPriority w:val="99"/>
    <w:rsid w:val="00D64384"/>
    <w:rPr>
      <w:rFonts w:ascii="Arial" w:hAnsi="Arial"/>
      <w:color w:val="0000FF"/>
      <w:sz w:val="24"/>
      <w:u w:val="none"/>
    </w:rPr>
  </w:style>
  <w:style w:type="paragraph" w:styleId="TableofFigures">
    <w:name w:val="table of figures"/>
    <w:basedOn w:val="Normal"/>
    <w:next w:val="Normal"/>
    <w:uiPriority w:val="99"/>
    <w:rsid w:val="00D64384"/>
    <w:pPr>
      <w:tabs>
        <w:tab w:val="right" w:leader="dot" w:pos="9360"/>
      </w:tabs>
      <w:spacing w:after="240"/>
      <w:ind w:left="720" w:right="432" w:hanging="720"/>
    </w:pPr>
    <w:rPr>
      <w:color w:val="0000FF"/>
    </w:rPr>
  </w:style>
  <w:style w:type="character" w:styleId="FootnoteReference">
    <w:name w:val="footnote reference"/>
    <w:uiPriority w:val="3"/>
    <w:semiHidden/>
    <w:rsid w:val="00D64384"/>
    <w:rPr>
      <w:vertAlign w:val="superscript"/>
    </w:rPr>
  </w:style>
  <w:style w:type="paragraph" w:styleId="FootnoteText">
    <w:name w:val="footnote text"/>
    <w:basedOn w:val="Normal"/>
    <w:link w:val="FootnoteTextChar"/>
    <w:uiPriority w:val="3"/>
    <w:semiHidden/>
    <w:rsid w:val="00D64384"/>
    <w:pPr>
      <w:spacing w:after="200"/>
    </w:pPr>
    <w:rPr>
      <w:sz w:val="20"/>
      <w:szCs w:val="20"/>
    </w:rPr>
  </w:style>
  <w:style w:type="character" w:customStyle="1" w:styleId="FootnoteTextChar">
    <w:name w:val="Footnote Text Char"/>
    <w:basedOn w:val="DefaultParagraphFont"/>
    <w:link w:val="FootnoteText"/>
    <w:uiPriority w:val="3"/>
    <w:semiHidden/>
    <w:rsid w:val="00D64384"/>
    <w:rPr>
      <w:rFonts w:ascii="Arial" w:eastAsia="Times New Roman" w:hAnsi="Arial" w:cs="Times New Roman"/>
      <w:sz w:val="20"/>
      <w:szCs w:val="20"/>
    </w:rPr>
  </w:style>
  <w:style w:type="paragraph" w:customStyle="1" w:styleId="001CHAPTERNUMBER">
    <w:name w:val="001 CHAPTER NUMBER"/>
    <w:basedOn w:val="Normal"/>
    <w:next w:val="002CHAPTERTITLE"/>
    <w:rsid w:val="00D64384"/>
    <w:pPr>
      <w:jc w:val="center"/>
    </w:pPr>
    <w:rPr>
      <w:caps/>
    </w:rPr>
  </w:style>
  <w:style w:type="paragraph" w:customStyle="1" w:styleId="LOA">
    <w:name w:val="LOA"/>
    <w:basedOn w:val="Normal"/>
    <w:rsid w:val="00D64384"/>
    <w:pPr>
      <w:spacing w:after="240"/>
      <w:ind w:left="2160" w:hanging="2160"/>
    </w:pPr>
  </w:style>
  <w:style w:type="character" w:styleId="EndnoteReference">
    <w:name w:val="endnote reference"/>
    <w:uiPriority w:val="14"/>
    <w:rsid w:val="00D64384"/>
    <w:rPr>
      <w:vertAlign w:val="superscript"/>
    </w:rPr>
  </w:style>
  <w:style w:type="paragraph" w:customStyle="1" w:styleId="006BodyText">
    <w:name w:val="006 Body Text"/>
    <w:basedOn w:val="Normal"/>
    <w:qFormat/>
    <w:rsid w:val="00D64384"/>
    <w:pPr>
      <w:spacing w:line="480" w:lineRule="auto"/>
      <w:ind w:firstLine="720"/>
    </w:pPr>
    <w:rPr>
      <w:rFonts w:eastAsia="Calibri" w:cs="Arial"/>
    </w:rPr>
  </w:style>
  <w:style w:type="paragraph" w:customStyle="1" w:styleId="011LongList-Bullets">
    <w:name w:val="011 Long List - Bullets"/>
    <w:basedOn w:val="Normal"/>
    <w:qFormat/>
    <w:rsid w:val="00D64384"/>
    <w:pPr>
      <w:numPr>
        <w:numId w:val="2"/>
      </w:numPr>
      <w:spacing w:after="240"/>
      <w:ind w:left="720" w:hanging="720"/>
    </w:pPr>
    <w:rPr>
      <w:rFonts w:eastAsia="Calibri" w:cs="Arial"/>
    </w:rPr>
  </w:style>
  <w:style w:type="paragraph" w:customStyle="1" w:styleId="009ShortList-Bullets">
    <w:name w:val="009 Short List - Bullets"/>
    <w:basedOn w:val="Normal"/>
    <w:qFormat/>
    <w:rsid w:val="00D64384"/>
    <w:pPr>
      <w:numPr>
        <w:numId w:val="1"/>
      </w:numPr>
      <w:ind w:hanging="720"/>
    </w:pPr>
    <w:rPr>
      <w:rFonts w:eastAsia="Calibri" w:cs="Arial"/>
    </w:rPr>
  </w:style>
  <w:style w:type="paragraph" w:customStyle="1" w:styleId="010ShortList-Numbers">
    <w:name w:val="010 Short List - Numbers"/>
    <w:basedOn w:val="009ShortList-Bullets"/>
    <w:qFormat/>
    <w:rsid w:val="00D64384"/>
    <w:pPr>
      <w:numPr>
        <w:numId w:val="4"/>
      </w:numPr>
      <w:tabs>
        <w:tab w:val="left" w:pos="720"/>
      </w:tabs>
      <w:ind w:left="720" w:hanging="720"/>
    </w:pPr>
  </w:style>
  <w:style w:type="paragraph" w:customStyle="1" w:styleId="012LongList-Numbers">
    <w:name w:val="012 Long List - Numbers"/>
    <w:basedOn w:val="ListParagraph"/>
    <w:qFormat/>
    <w:rsid w:val="00D64384"/>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64384"/>
    <w:pPr>
      <w:ind w:left="720"/>
      <w:contextualSpacing/>
    </w:pPr>
  </w:style>
  <w:style w:type="paragraph" w:customStyle="1" w:styleId="016TranscribedDialog">
    <w:name w:val="016 Transcribed Dialog"/>
    <w:basedOn w:val="Normal"/>
    <w:qFormat/>
    <w:rsid w:val="00D6438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D64384"/>
    <w:pPr>
      <w:spacing w:after="240" w:line="240" w:lineRule="auto"/>
      <w:ind w:left="720" w:hanging="720"/>
    </w:pPr>
  </w:style>
  <w:style w:type="paragraph" w:customStyle="1" w:styleId="017ReferenceBlock">
    <w:name w:val="017 Reference Block"/>
    <w:basedOn w:val="018ReferenceHanging"/>
    <w:qFormat/>
    <w:rsid w:val="00D64384"/>
    <w:pPr>
      <w:ind w:left="0" w:firstLine="0"/>
    </w:pPr>
  </w:style>
  <w:style w:type="paragraph" w:customStyle="1" w:styleId="Style006BodyTextFirstline0">
    <w:name w:val="Style 006 Body Text + First line:  0&quot;"/>
    <w:basedOn w:val="006BodyText"/>
    <w:rsid w:val="00D64384"/>
    <w:rPr>
      <w:rFonts w:eastAsia="Times New Roman" w:cs="Times New Roman"/>
      <w:szCs w:val="20"/>
    </w:rPr>
  </w:style>
  <w:style w:type="paragraph" w:customStyle="1" w:styleId="Style006BodyTextFirstline01">
    <w:name w:val="Style 006 Body Text + First line:  0&quot;1"/>
    <w:basedOn w:val="006BodyText"/>
    <w:rsid w:val="00D64384"/>
    <w:rPr>
      <w:rFonts w:eastAsia="Times New Roman" w:cs="Times New Roman"/>
      <w:szCs w:val="20"/>
    </w:rPr>
  </w:style>
  <w:style w:type="paragraph" w:styleId="NormalWeb">
    <w:name w:val="Normal (Web)"/>
    <w:basedOn w:val="Normal"/>
    <w:uiPriority w:val="99"/>
    <w:unhideWhenUsed/>
    <w:rsid w:val="00D64384"/>
    <w:pPr>
      <w:spacing w:before="100" w:beforeAutospacing="1" w:after="100" w:afterAutospacing="1"/>
    </w:pPr>
  </w:style>
  <w:style w:type="character" w:customStyle="1" w:styleId="acalog-highlight-search-1">
    <w:name w:val="acalog-highlight-search-1"/>
    <w:rsid w:val="00D64384"/>
  </w:style>
  <w:style w:type="character" w:customStyle="1" w:styleId="acalog-highlight-search-2">
    <w:name w:val="acalog-highlight-search-2"/>
    <w:rsid w:val="00D64384"/>
  </w:style>
  <w:style w:type="character" w:styleId="FollowedHyperlink">
    <w:name w:val="FollowedHyperlink"/>
    <w:uiPriority w:val="3"/>
    <w:semiHidden/>
    <w:rsid w:val="00D64384"/>
    <w:rPr>
      <w:color w:val="800080"/>
      <w:u w:val="single"/>
    </w:rPr>
  </w:style>
  <w:style w:type="paragraph" w:styleId="BodyText">
    <w:name w:val="Body Text"/>
    <w:basedOn w:val="Normal"/>
    <w:link w:val="BodyTextChar"/>
    <w:unhideWhenUsed/>
    <w:qFormat/>
    <w:rsid w:val="00D64384"/>
    <w:pPr>
      <w:spacing w:after="120"/>
    </w:pPr>
  </w:style>
  <w:style w:type="character" w:customStyle="1" w:styleId="BodyTextChar">
    <w:name w:val="Body Text Char"/>
    <w:basedOn w:val="DefaultParagraphFont"/>
    <w:link w:val="BodyText"/>
    <w:rsid w:val="00D64384"/>
    <w:rPr>
      <w:rFonts w:ascii="Arial" w:eastAsia="Times New Roman" w:hAnsi="Arial" w:cs="Times New Roman"/>
      <w:sz w:val="24"/>
      <w:szCs w:val="24"/>
    </w:rPr>
  </w:style>
  <w:style w:type="table" w:customStyle="1" w:styleId="TableGrid1">
    <w:name w:val="Table Grid1"/>
    <w:basedOn w:val="TableNormal"/>
    <w:next w:val="TableGrid"/>
    <w:uiPriority w:val="39"/>
    <w:rsid w:val="00D643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64384"/>
  </w:style>
  <w:style w:type="paragraph" w:customStyle="1" w:styleId="FirstParagraph">
    <w:name w:val="First Paragraph"/>
    <w:basedOn w:val="BodyText"/>
    <w:next w:val="BodyText"/>
    <w:qFormat/>
    <w:rsid w:val="00D64384"/>
    <w:pPr>
      <w:spacing w:before="180" w:after="180"/>
    </w:pPr>
    <w:rPr>
      <w:rFonts w:ascii="Calibri" w:eastAsia="Calibri" w:hAnsi="Calibri"/>
    </w:rPr>
  </w:style>
  <w:style w:type="paragraph" w:customStyle="1" w:styleId="para">
    <w:name w:val="para"/>
    <w:basedOn w:val="Normal"/>
    <w:rsid w:val="00D64384"/>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D643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64384"/>
    <w:rPr>
      <w:b/>
      <w:bCs/>
    </w:rPr>
  </w:style>
  <w:style w:type="paragraph" w:customStyle="1" w:styleId="usdaparagraphtext">
    <w:name w:val="usda_paragraph_text"/>
    <w:basedOn w:val="Normal"/>
    <w:rsid w:val="00D64384"/>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D64384"/>
    <w:rPr>
      <w:color w:val="605E5C"/>
      <w:shd w:val="clear" w:color="auto" w:fill="E1DFDD"/>
    </w:rPr>
  </w:style>
  <w:style w:type="paragraph" w:styleId="Bibliography">
    <w:name w:val="Bibliography"/>
    <w:basedOn w:val="Normal"/>
    <w:next w:val="Normal"/>
    <w:uiPriority w:val="37"/>
    <w:unhideWhenUsed/>
    <w:rsid w:val="00D64384"/>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D64384"/>
    <w:rPr>
      <w:color w:val="808080"/>
    </w:rPr>
  </w:style>
  <w:style w:type="table" w:customStyle="1" w:styleId="TableGrid3">
    <w:name w:val="Table Grid3"/>
    <w:basedOn w:val="TableNormal"/>
    <w:next w:val="TableGrid"/>
    <w:uiPriority w:val="39"/>
    <w:rsid w:val="00D64384"/>
    <w:pPr>
      <w:spacing w:after="0" w:line="240" w:lineRule="auto"/>
    </w:pPr>
    <w:rPr>
      <w:rFonts w:ascii="Calibri" w:eastAsia="Calibri" w:hAnsi="Calibri"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D64384"/>
    <w:rPr>
      <w:sz w:val="16"/>
      <w:szCs w:val="16"/>
    </w:rPr>
  </w:style>
  <w:style w:type="paragraph" w:styleId="CommentText">
    <w:name w:val="annotation text"/>
    <w:basedOn w:val="Normal"/>
    <w:link w:val="CommentTextChar"/>
    <w:uiPriority w:val="3"/>
    <w:semiHidden/>
    <w:unhideWhenUsed/>
    <w:rsid w:val="00D64384"/>
    <w:rPr>
      <w:sz w:val="20"/>
      <w:szCs w:val="20"/>
    </w:rPr>
  </w:style>
  <w:style w:type="character" w:customStyle="1" w:styleId="CommentTextChar">
    <w:name w:val="Comment Text Char"/>
    <w:basedOn w:val="DefaultParagraphFont"/>
    <w:link w:val="CommentText"/>
    <w:uiPriority w:val="3"/>
    <w:semiHidden/>
    <w:rsid w:val="00D64384"/>
    <w:rPr>
      <w:rFonts w:ascii="Arial" w:eastAsia="Times New Roman" w:hAnsi="Arial" w:cs="Times New Roman"/>
      <w:sz w:val="20"/>
      <w:szCs w:val="20"/>
    </w:rPr>
  </w:style>
  <w:style w:type="paragraph" w:styleId="CommentSubject">
    <w:name w:val="annotation subject"/>
    <w:basedOn w:val="CommentText"/>
    <w:next w:val="CommentText"/>
    <w:link w:val="CommentSubjectChar"/>
    <w:uiPriority w:val="3"/>
    <w:semiHidden/>
    <w:unhideWhenUsed/>
    <w:rsid w:val="00D64384"/>
    <w:rPr>
      <w:b/>
      <w:bCs/>
    </w:rPr>
  </w:style>
  <w:style w:type="character" w:customStyle="1" w:styleId="CommentSubjectChar">
    <w:name w:val="Comment Subject Char"/>
    <w:basedOn w:val="CommentTextChar"/>
    <w:link w:val="CommentSubject"/>
    <w:uiPriority w:val="3"/>
    <w:semiHidden/>
    <w:rsid w:val="00D64384"/>
    <w:rPr>
      <w:rFonts w:ascii="Arial" w:eastAsia="Times New Roman" w:hAnsi="Arial" w:cs="Times New Roman"/>
      <w:b/>
      <w:bCs/>
      <w:sz w:val="20"/>
      <w:szCs w:val="20"/>
    </w:rPr>
  </w:style>
  <w:style w:type="paragraph" w:styleId="BlockText">
    <w:name w:val="Block Text"/>
    <w:basedOn w:val="Normal"/>
    <w:uiPriority w:val="3"/>
    <w:unhideWhenUsed/>
    <w:rsid w:val="00D64384"/>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hyperlink" Target="https://tidesandcurrents.noaa.gov/"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png"/><Relationship Id="rId12" Type="http://schemas.openxmlformats.org/officeDocument/2006/relationships/hyperlink" Target="https://www.usgs.gov/centers/whcmsc/science/digital-shoreline-analysis-system-dsas?qt-science_center_objects=0" TargetMode="External"/><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www.fsa.usda.gov/Assets/USDA-FSA-Public/usdafiles/APFO/support-documents/pdfs/fourband_infosheet_2017.pdf" TargetMode="External"/><Relationship Id="rId1" Type="http://schemas.openxmlformats.org/officeDocument/2006/relationships/numbering" Target="numbering.xml"/><Relationship Id="rId6" Type="http://schemas.openxmlformats.org/officeDocument/2006/relationships/hyperlink" Target="https://www.fsa.usda.gov/programs-and-services/aerial-photography/imagery-programs/naip-imagery/"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theme" Target="theme/theme1.xml"/><Relationship Id="rId5" Type="http://schemas.openxmlformats.org/officeDocument/2006/relationships/hyperlink" Target="https://earthexplorer.usgs.gov/"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s://earthexplorer.usgs.gov/" TargetMode="External"/><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glossaryDocument" Target="glossary/document.xml"/><Relationship Id="rId4" Type="http://schemas.openxmlformats.org/officeDocument/2006/relationships/webSettings" Target="web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www.wunderground.com" TargetMode="External"/><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CFB05C4DF9A45D58D41C3F2F3A23FDA"/>
        <w:category>
          <w:name w:val="General"/>
          <w:gallery w:val="placeholder"/>
        </w:category>
        <w:types>
          <w:type w:val="bbPlcHdr"/>
        </w:types>
        <w:behaviors>
          <w:behavior w:val="content"/>
        </w:behaviors>
        <w:guid w:val="{260F3FE7-C103-4088-AEAF-F2EE4F99780B}"/>
      </w:docPartPr>
      <w:docPartBody>
        <w:p w:rsidR="00000000" w:rsidRDefault="004F427C" w:rsidP="004F427C">
          <w:pPr>
            <w:pStyle w:val="5CFB05C4DF9A45D58D41C3F2F3A23FDA"/>
          </w:pPr>
          <w:r w:rsidRPr="00B35E28">
            <w:rPr>
              <w:rStyle w:val="PlaceholderText"/>
            </w:rPr>
            <w:t>Click or tap here to enter text.</w:t>
          </w:r>
        </w:p>
      </w:docPartBody>
    </w:docPart>
    <w:docPart>
      <w:docPartPr>
        <w:name w:val="0AE9131B1A8B48A2A5ED6A90403A5C08"/>
        <w:category>
          <w:name w:val="General"/>
          <w:gallery w:val="placeholder"/>
        </w:category>
        <w:types>
          <w:type w:val="bbPlcHdr"/>
        </w:types>
        <w:behaviors>
          <w:behavior w:val="content"/>
        </w:behaviors>
        <w:guid w:val="{2288530D-CE04-4056-A0E5-B8FC9509E28F}"/>
      </w:docPartPr>
      <w:docPartBody>
        <w:p w:rsidR="00000000" w:rsidRDefault="004F427C" w:rsidP="004F427C">
          <w:pPr>
            <w:pStyle w:val="0AE9131B1A8B48A2A5ED6A90403A5C08"/>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427C"/>
    <w:rsid w:val="00041869"/>
    <w:rsid w:val="004F42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4F427C"/>
    <w:rPr>
      <w:color w:val="808080"/>
    </w:rPr>
  </w:style>
  <w:style w:type="paragraph" w:customStyle="1" w:styleId="5CFB05C4DF9A45D58D41C3F2F3A23FDA">
    <w:name w:val="5CFB05C4DF9A45D58D41C3F2F3A23FDA"/>
    <w:rsid w:val="004F427C"/>
  </w:style>
  <w:style w:type="paragraph" w:customStyle="1" w:styleId="0AE9131B1A8B48A2A5ED6A90403A5C08">
    <w:name w:val="0AE9131B1A8B48A2A5ED6A90403A5C08"/>
    <w:rsid w:val="004F427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36</Pages>
  <Words>6898</Words>
  <Characters>39320</Characters>
  <Application>Microsoft Office Word</Application>
  <DocSecurity>0</DocSecurity>
  <Lines>327</Lines>
  <Paragraphs>92</Paragraphs>
  <ScaleCrop>false</ScaleCrop>
  <Company/>
  <LinksUpToDate>false</LinksUpToDate>
  <CharactersWithSpaces>46126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cp:revision>
  <dcterms:created xsi:type="dcterms:W3CDTF">2021-03-19T16:27:00Z</dcterms:created>
  <dcterms:modified xsi:type="dcterms:W3CDTF">2021-03-19T16:27:00Z</dcterms:modified>
</cp:coreProperties>
</file>